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B13" w:rsidRPr="00BF01CA" w:rsidRDefault="00AC7B13" w:rsidP="00AC7B13">
      <w:pPr>
        <w:shd w:val="clear" w:color="auto" w:fill="BFBFBF" w:themeFill="background1" w:themeFillShade="BF"/>
        <w:jc w:val="both"/>
        <w:rPr>
          <w:rFonts w:cs="PT Bold Heading"/>
          <w:sz w:val="36"/>
          <w:szCs w:val="36"/>
          <w:rtl/>
        </w:rPr>
      </w:pPr>
      <w:bookmarkStart w:id="0" w:name="_GoBack"/>
      <w:bookmarkEnd w:id="0"/>
      <w:r>
        <w:rPr>
          <w:rFonts w:cs="PT Bold Heading" w:hint="cs"/>
          <w:sz w:val="36"/>
          <w:szCs w:val="36"/>
          <w:rtl/>
        </w:rPr>
        <w:t>المحاضرة الأولى</w:t>
      </w:r>
      <w:r w:rsidRPr="00BF01CA">
        <w:rPr>
          <w:rFonts w:cs="PT Bold Heading" w:hint="cs"/>
          <w:sz w:val="36"/>
          <w:szCs w:val="36"/>
          <w:rtl/>
        </w:rPr>
        <w:t xml:space="preserve">: </w:t>
      </w:r>
      <w:r>
        <w:rPr>
          <w:rFonts w:cs="PT Bold Heading" w:hint="cs"/>
          <w:sz w:val="36"/>
          <w:szCs w:val="36"/>
          <w:rtl/>
        </w:rPr>
        <w:t>تعريف القياس الاقتصادي</w:t>
      </w:r>
    </w:p>
    <w:p w:rsidR="00AC7B13" w:rsidRPr="00771678" w:rsidRDefault="00AC7B13" w:rsidP="00AC7B13">
      <w:pPr>
        <w:jc w:val="both"/>
        <w:rPr>
          <w:rFonts w:asciiTheme="majorBidi" w:hAnsiTheme="majorBidi" w:cstheme="majorBidi"/>
          <w:sz w:val="28"/>
          <w:lang w:val="en-US"/>
        </w:rPr>
      </w:pPr>
      <w:r w:rsidRPr="00771678">
        <w:rPr>
          <w:rFonts w:asciiTheme="majorBidi" w:hAnsiTheme="majorBidi" w:cstheme="majorBidi"/>
          <w:sz w:val="28"/>
          <w:rtl/>
        </w:rPr>
        <w:t xml:space="preserve">           القياس الاقتصادي </w:t>
      </w:r>
      <w:r w:rsidRPr="00771678">
        <w:rPr>
          <w:rFonts w:asciiTheme="majorBidi" w:hAnsiTheme="majorBidi" w:cstheme="majorBidi"/>
          <w:sz w:val="28"/>
        </w:rPr>
        <w:t>Econometrics</w:t>
      </w:r>
      <w:r w:rsidRPr="00771678">
        <w:rPr>
          <w:rFonts w:asciiTheme="majorBidi" w:hAnsiTheme="majorBidi" w:cstheme="majorBidi"/>
          <w:sz w:val="28"/>
          <w:rtl/>
        </w:rPr>
        <w:t xml:space="preserve"> هو فرع من فروع علم الاقتصاد ويعنى بتحليل الظواهر الاقتصادية الواقعية تحليلاً كمياً، وذلك باستخدام أساليب الاستقراء الإحصائي المناسبة، أي إنه العلم الذي يستخدم طرائق الاستقراء والاستدلال الإحصائي لكشف القوانين الاقتصادية الموضوعية وتحديد فعلها تحديداً كمياً</w:t>
      </w:r>
      <w:r w:rsidRPr="00771678">
        <w:rPr>
          <w:rFonts w:asciiTheme="majorBidi" w:hAnsiTheme="majorBidi" w:cstheme="majorBidi"/>
          <w:sz w:val="28"/>
          <w:rtl/>
          <w:lang w:val="en-US"/>
        </w:rPr>
        <w:t>.</w:t>
      </w:r>
      <w:r w:rsidRPr="00771678">
        <w:rPr>
          <w:rFonts w:asciiTheme="majorBidi" w:hAnsiTheme="majorBidi" w:cstheme="majorBidi"/>
          <w:sz w:val="28"/>
          <w:vertAlign w:val="superscript"/>
          <w:lang w:val="en-US"/>
        </w:rPr>
        <w:t xml:space="preserve"> </w:t>
      </w:r>
    </w:p>
    <w:p w:rsidR="00AC7B13" w:rsidRPr="00771678" w:rsidRDefault="00AC7B13" w:rsidP="00AC7B13">
      <w:pPr>
        <w:pStyle w:val="PlainText"/>
        <w:bidi/>
        <w:spacing w:before="0" w:beforeAutospacing="0" w:after="0" w:afterAutospacing="0"/>
        <w:jc w:val="both"/>
        <w:rPr>
          <w:rFonts w:asciiTheme="majorBidi" w:hAnsiTheme="majorBidi" w:cstheme="majorBidi"/>
          <w:color w:val="0D0D0D" w:themeColor="text1" w:themeTint="F2"/>
          <w:sz w:val="28"/>
          <w:szCs w:val="28"/>
          <w:rtl/>
        </w:rPr>
      </w:pPr>
      <w:r w:rsidRPr="00771678">
        <w:rPr>
          <w:rFonts w:asciiTheme="majorBidi" w:hAnsiTheme="majorBidi" w:cstheme="majorBidi"/>
          <w:color w:val="0D0D0D" w:themeColor="text1" w:themeTint="F2"/>
          <w:sz w:val="28"/>
          <w:szCs w:val="28"/>
          <w:rtl/>
        </w:rPr>
        <w:t xml:space="preserve">       فالتحليل الكمي للظواهر الاقتصادية هو محاولة للتحقق من العلاقات الاقتصادية والتأكد من منطقيتها في تمثيل الواقع المعقد الذي تعبر عنه النظرية الاقتصادية في صيغة فروض. ويعتمد القياس الاقتصادي في قياس العلاقات الاقتصادية وتحليلها على دمج النظرية الاقتصادية والرياضيات والأساليب الإحصائية في نموذج متكامل، وذلك بهدف تقويم معالم ذلك النموذج ثم اختبار الفروض حول ظاهرة اقتصادية معينة، وأخيراً التنبؤ بقيم تلك الظاهرة.</w:t>
      </w:r>
    </w:p>
    <w:p w:rsidR="00AC7B13" w:rsidRPr="00771678" w:rsidRDefault="00AC7B13" w:rsidP="00AC7B13">
      <w:pPr>
        <w:jc w:val="both"/>
        <w:rPr>
          <w:rFonts w:asciiTheme="majorBidi" w:hAnsiTheme="majorBidi" w:cstheme="majorBidi"/>
          <w:sz w:val="28"/>
          <w:vertAlign w:val="superscript"/>
          <w:lang w:val="en-US"/>
        </w:rPr>
      </w:pPr>
      <w:r w:rsidRPr="00771678">
        <w:rPr>
          <w:rFonts w:asciiTheme="majorBidi" w:hAnsiTheme="majorBidi" w:cstheme="majorBidi"/>
          <w:color w:val="0D0D0D" w:themeColor="text1" w:themeTint="F2"/>
          <w:sz w:val="28"/>
          <w:rtl/>
        </w:rPr>
        <w:t>ويلاحظ ان التعريف أعلاه يركز على نقطتين أساسيتين هما</w:t>
      </w:r>
      <w:r w:rsidRPr="00771678">
        <w:rPr>
          <w:rFonts w:asciiTheme="majorBidi" w:hAnsiTheme="majorBidi" w:cstheme="majorBidi"/>
          <w:sz w:val="28"/>
          <w:rtl/>
          <w:lang w:val="en-US"/>
        </w:rPr>
        <w:t>:</w:t>
      </w:r>
      <w:r w:rsidRPr="00771678">
        <w:rPr>
          <w:rFonts w:asciiTheme="majorBidi" w:hAnsiTheme="majorBidi" w:cstheme="majorBidi"/>
          <w:sz w:val="28"/>
          <w:vertAlign w:val="superscript"/>
          <w:lang w:val="en-US"/>
        </w:rPr>
        <w:t xml:space="preserve"> </w:t>
      </w:r>
    </w:p>
    <w:p w:rsidR="00AC7B13" w:rsidRPr="00BF01CA" w:rsidRDefault="00AC7B13" w:rsidP="00AC7B13">
      <w:pPr>
        <w:pStyle w:val="PlainText"/>
        <w:shd w:val="clear" w:color="auto" w:fill="BFBFBF" w:themeFill="background1" w:themeFillShade="BF"/>
        <w:bidi/>
        <w:spacing w:before="0" w:beforeAutospacing="0" w:after="0" w:afterAutospacing="0"/>
        <w:ind w:left="84"/>
        <w:jc w:val="both"/>
        <w:rPr>
          <w:rFonts w:asciiTheme="majorBidi" w:hAnsiTheme="majorBidi" w:cs="PT Bold Heading"/>
          <w:color w:val="0D0D0D" w:themeColor="text1" w:themeTint="F2"/>
          <w:sz w:val="32"/>
          <w:szCs w:val="32"/>
          <w:rtl/>
          <w:lang w:val="en-US"/>
        </w:rPr>
      </w:pPr>
      <w:r w:rsidRPr="00BF01CA">
        <w:rPr>
          <w:rFonts w:asciiTheme="majorBidi" w:hAnsiTheme="majorBidi" w:cs="PT Bold Heading" w:hint="cs"/>
          <w:color w:val="0D0D0D" w:themeColor="text1" w:themeTint="F2"/>
          <w:sz w:val="32"/>
          <w:szCs w:val="32"/>
          <w:rtl/>
          <w:lang w:val="en-US"/>
        </w:rPr>
        <w:t>أولا: العلوم التي يعتمد عليها القياس الاقتصادي</w:t>
      </w:r>
    </w:p>
    <w:p w:rsidR="00AC7B13" w:rsidRPr="00771678" w:rsidRDefault="00AC7B13" w:rsidP="00AC7B13">
      <w:pPr>
        <w:pStyle w:val="PlainText"/>
        <w:bidi/>
        <w:spacing w:before="0" w:beforeAutospacing="0" w:after="0" w:afterAutospacing="0"/>
        <w:ind w:hanging="58"/>
        <w:jc w:val="both"/>
        <w:rPr>
          <w:rFonts w:asciiTheme="majorBidi" w:hAnsiTheme="majorBidi" w:cstheme="majorBidi"/>
          <w:color w:val="0D0D0D" w:themeColor="text1" w:themeTint="F2"/>
          <w:sz w:val="28"/>
          <w:szCs w:val="28"/>
          <w:rtl/>
          <w:lang w:val="en-US"/>
        </w:rPr>
      </w:pPr>
      <w:r w:rsidRPr="00771678">
        <w:rPr>
          <w:rFonts w:asciiTheme="majorBidi" w:hAnsiTheme="majorBidi" w:cstheme="majorBidi"/>
          <w:color w:val="0D0D0D" w:themeColor="text1" w:themeTint="F2"/>
          <w:sz w:val="28"/>
          <w:szCs w:val="28"/>
          <w:rtl/>
          <w:lang w:val="en-US"/>
        </w:rPr>
        <w:t xml:space="preserve">       يعتمد القياس الاقتصادي على مجموعة من العلوم اهمها:</w:t>
      </w:r>
    </w:p>
    <w:p w:rsidR="00AC7B13" w:rsidRPr="00771678" w:rsidRDefault="00AC7B13" w:rsidP="00AC7B13">
      <w:pPr>
        <w:pStyle w:val="PlainText"/>
        <w:numPr>
          <w:ilvl w:val="0"/>
          <w:numId w:val="1"/>
        </w:numPr>
        <w:bidi/>
        <w:spacing w:before="0" w:beforeAutospacing="0" w:after="0" w:afterAutospacing="0"/>
        <w:jc w:val="both"/>
        <w:rPr>
          <w:rFonts w:asciiTheme="majorBidi" w:hAnsiTheme="majorBidi" w:cstheme="majorBidi"/>
          <w:color w:val="0D0D0D" w:themeColor="text1" w:themeTint="F2"/>
          <w:sz w:val="28"/>
          <w:szCs w:val="28"/>
          <w:rtl/>
        </w:rPr>
      </w:pPr>
      <w:r w:rsidRPr="00771678">
        <w:rPr>
          <w:rFonts w:asciiTheme="majorBidi" w:hAnsiTheme="majorBidi" w:cstheme="majorBidi"/>
          <w:color w:val="0D0D0D" w:themeColor="text1" w:themeTint="F2"/>
          <w:sz w:val="28"/>
          <w:szCs w:val="28"/>
          <w:rtl/>
        </w:rPr>
        <w:t xml:space="preserve"> علم الاقتصاد، وهذا أمر طبيعي، إذ إن الاقتصاد القياسي هو أحد فروع هذا العلم. فالنظرية الاقتصادية تشير عموماً إلى وجود علاقات معينة بين متغيرات اقتصادية كالعلاقة بين الكمية المطلوبة من سلعة معينة وسعرها وأسعار السلع البديلة مثلاً، وتحتاج عملية قياس تلك العلاقات إلى اختيار نماذج قياسية لتمثيلها.</w:t>
      </w:r>
    </w:p>
    <w:p w:rsidR="00AC7B13" w:rsidRPr="00771678" w:rsidRDefault="00AC7B13" w:rsidP="00AC7B13">
      <w:pPr>
        <w:pStyle w:val="PlainText"/>
        <w:numPr>
          <w:ilvl w:val="0"/>
          <w:numId w:val="1"/>
        </w:numPr>
        <w:bidi/>
        <w:spacing w:before="0" w:beforeAutospacing="0" w:after="0" w:afterAutospacing="0"/>
        <w:jc w:val="both"/>
        <w:rPr>
          <w:rFonts w:asciiTheme="majorBidi" w:hAnsiTheme="majorBidi" w:cstheme="majorBidi"/>
          <w:color w:val="0D0D0D" w:themeColor="text1" w:themeTint="F2"/>
          <w:sz w:val="28"/>
          <w:szCs w:val="28"/>
          <w:rtl/>
        </w:rPr>
      </w:pPr>
      <w:r w:rsidRPr="00771678">
        <w:rPr>
          <w:rFonts w:asciiTheme="majorBidi" w:hAnsiTheme="majorBidi" w:cstheme="majorBidi"/>
          <w:color w:val="0D0D0D" w:themeColor="text1" w:themeTint="F2"/>
          <w:sz w:val="28"/>
          <w:szCs w:val="28"/>
          <w:rtl/>
        </w:rPr>
        <w:t xml:space="preserve"> الرياضيات، بما توفره من نماذج رياضية يختار الاقتصاد القياسي ما يناسب منها وفق أسس معينة للوصول إلى نموذج لتمثيل العلاقات بين المتغيرات الاقتصادية المدروسة. ومن الطبيعي أن يكون بعض تلك النماذج أقل جودة في التعبير عن الواقع المعقد من بعضها الآخر.</w:t>
      </w:r>
    </w:p>
    <w:p w:rsidR="00AC7B13" w:rsidRPr="00771678" w:rsidRDefault="00AC7B13" w:rsidP="00AC7B13">
      <w:pPr>
        <w:pStyle w:val="PlainText"/>
        <w:numPr>
          <w:ilvl w:val="0"/>
          <w:numId w:val="1"/>
        </w:numPr>
        <w:bidi/>
        <w:spacing w:before="0" w:beforeAutospacing="0" w:after="0" w:afterAutospacing="0"/>
        <w:jc w:val="both"/>
        <w:rPr>
          <w:rFonts w:asciiTheme="majorBidi" w:hAnsiTheme="majorBidi" w:cstheme="majorBidi"/>
          <w:color w:val="0D0D0D" w:themeColor="text1" w:themeTint="F2"/>
          <w:sz w:val="28"/>
          <w:szCs w:val="28"/>
          <w:rtl/>
        </w:rPr>
      </w:pPr>
      <w:r w:rsidRPr="00771678">
        <w:rPr>
          <w:rFonts w:asciiTheme="majorBidi" w:hAnsiTheme="majorBidi" w:cstheme="majorBidi"/>
          <w:color w:val="0D0D0D" w:themeColor="text1" w:themeTint="F2"/>
          <w:sz w:val="28"/>
          <w:szCs w:val="28"/>
          <w:rtl/>
        </w:rPr>
        <w:t xml:space="preserve"> الإحصاء، بما يوفره من أدوات أساسية في القياس كالتي تتعلق بطرائق الاستدلال الإحصائي مثلاً.</w:t>
      </w:r>
    </w:p>
    <w:p w:rsidR="00AC7B13" w:rsidRPr="00BF01CA" w:rsidRDefault="00AC7B13" w:rsidP="00AC7B13">
      <w:pPr>
        <w:pStyle w:val="PlainText"/>
        <w:shd w:val="clear" w:color="auto" w:fill="BFBFBF" w:themeFill="background1" w:themeFillShade="BF"/>
        <w:bidi/>
        <w:spacing w:before="0" w:beforeAutospacing="0" w:after="0" w:afterAutospacing="0"/>
        <w:ind w:left="84"/>
        <w:jc w:val="both"/>
        <w:rPr>
          <w:rFonts w:asciiTheme="majorBidi" w:hAnsiTheme="majorBidi" w:cs="PT Bold Heading"/>
          <w:color w:val="0D0D0D" w:themeColor="text1" w:themeTint="F2"/>
          <w:sz w:val="32"/>
          <w:szCs w:val="32"/>
          <w:rtl/>
          <w:lang w:val="en-US"/>
        </w:rPr>
      </w:pPr>
      <w:r w:rsidRPr="00BF01CA">
        <w:rPr>
          <w:rFonts w:asciiTheme="majorBidi" w:hAnsiTheme="majorBidi" w:cs="PT Bold Heading" w:hint="cs"/>
          <w:color w:val="0D0D0D" w:themeColor="text1" w:themeTint="F2"/>
          <w:sz w:val="32"/>
          <w:szCs w:val="32"/>
          <w:rtl/>
          <w:lang w:val="en-US"/>
        </w:rPr>
        <w:t>ثانيا: اهداف القياس الاقتصادي</w:t>
      </w:r>
    </w:p>
    <w:p w:rsidR="00AC7B13" w:rsidRPr="00771678" w:rsidRDefault="00AC7B13" w:rsidP="00E34F50">
      <w:pPr>
        <w:jc w:val="both"/>
        <w:rPr>
          <w:rFonts w:asciiTheme="majorBidi" w:hAnsiTheme="majorBidi" w:cstheme="majorBidi"/>
          <w:sz w:val="28"/>
          <w:rtl/>
          <w:lang w:val="en-US"/>
        </w:rPr>
      </w:pPr>
      <w:r w:rsidRPr="00771678">
        <w:rPr>
          <w:rFonts w:asciiTheme="majorBidi" w:hAnsiTheme="majorBidi" w:cstheme="majorBidi"/>
          <w:color w:val="0D0D0D" w:themeColor="text1" w:themeTint="F2"/>
          <w:sz w:val="28"/>
          <w:rtl/>
          <w:lang w:val="en-US"/>
        </w:rPr>
        <w:t xml:space="preserve">       يمكن اجمال اهداف القياس الاقتصادي في ثلاث اهداف رئيسة هي:</w:t>
      </w:r>
      <w:r w:rsidRPr="00771678">
        <w:rPr>
          <w:rFonts w:asciiTheme="majorBidi" w:hAnsiTheme="majorBidi" w:cstheme="majorBidi"/>
          <w:sz w:val="28"/>
          <w:rtl/>
          <w:lang w:val="en-US"/>
        </w:rPr>
        <w:t xml:space="preserve"> </w:t>
      </w:r>
    </w:p>
    <w:p w:rsidR="00AC7B13" w:rsidRPr="00771678" w:rsidRDefault="00AC7B13" w:rsidP="00AC7B13">
      <w:pPr>
        <w:pStyle w:val="PlainText"/>
        <w:numPr>
          <w:ilvl w:val="0"/>
          <w:numId w:val="2"/>
        </w:numPr>
        <w:bidi/>
        <w:spacing w:before="0" w:beforeAutospacing="0" w:after="0" w:afterAutospacing="0"/>
        <w:ind w:left="368" w:hanging="426"/>
        <w:jc w:val="both"/>
        <w:rPr>
          <w:rFonts w:asciiTheme="majorBidi" w:hAnsiTheme="majorBidi" w:cstheme="majorBidi"/>
          <w:color w:val="0D0D0D" w:themeColor="text1" w:themeTint="F2"/>
          <w:sz w:val="28"/>
          <w:szCs w:val="28"/>
          <w:rtl/>
          <w:lang w:val="en-US"/>
        </w:rPr>
      </w:pPr>
      <w:r w:rsidRPr="00771678">
        <w:rPr>
          <w:rFonts w:asciiTheme="majorBidi" w:hAnsiTheme="majorBidi" w:cstheme="majorBidi"/>
          <w:color w:val="0D0D0D" w:themeColor="text1" w:themeTint="F2"/>
          <w:sz w:val="28"/>
          <w:szCs w:val="28"/>
          <w:rtl/>
          <w:lang w:val="en-US"/>
        </w:rPr>
        <w:t>التحليل الهيكلي: والذي يقصد به استخدام النموذج المقدر في التعبير عن العلاقات ما بين المتغيرات الاقتصادية بشكل رقمي من خلال قياسها واختبارها والتحقق منها. ويساهم التحليل الهيكلي في فهم الظواهر الاقتصادية وفي التعرف على مدى توافقها مع ما تطرحه النظرية الاقتصادية حولها، وهذا بدوره يؤدي الى تطور مفهوم النظرية الاقتصادية.</w:t>
      </w:r>
    </w:p>
    <w:p w:rsidR="00AC7B13" w:rsidRPr="00771678" w:rsidRDefault="00AC7B13" w:rsidP="00AC7B13">
      <w:pPr>
        <w:pStyle w:val="PlainText"/>
        <w:numPr>
          <w:ilvl w:val="0"/>
          <w:numId w:val="2"/>
        </w:numPr>
        <w:bidi/>
        <w:spacing w:before="0" w:beforeAutospacing="0" w:after="0" w:afterAutospacing="0"/>
        <w:ind w:left="368"/>
        <w:jc w:val="both"/>
        <w:rPr>
          <w:rFonts w:asciiTheme="majorBidi" w:hAnsiTheme="majorBidi" w:cstheme="majorBidi"/>
          <w:color w:val="0D0D0D" w:themeColor="text1" w:themeTint="F2"/>
          <w:sz w:val="28"/>
          <w:szCs w:val="28"/>
          <w:rtl/>
          <w:lang w:val="en-US"/>
        </w:rPr>
      </w:pPr>
      <w:r w:rsidRPr="00771678">
        <w:rPr>
          <w:rFonts w:asciiTheme="majorBidi" w:hAnsiTheme="majorBidi" w:cstheme="majorBidi"/>
          <w:color w:val="0D0D0D" w:themeColor="text1" w:themeTint="F2"/>
          <w:sz w:val="28"/>
          <w:szCs w:val="28"/>
          <w:rtl/>
          <w:lang w:val="en-US"/>
        </w:rPr>
        <w:t>التنبؤ: ويقصد به إيجاد توقعات رقمية لبعض المتغيرات لحالات خارج المشاهدات، وقد تمثل تلك الحالات فترات زمنية في المستقبل او مناطق جغرافية او منشآت او اسر لم تتضمنها عينة المشاهدات. ويعتبر التنبؤ مهماً وذلك لأغراض اتخاذ القرارات وخاصة التخطيطية منها.</w:t>
      </w:r>
    </w:p>
    <w:p w:rsidR="00AC7B13" w:rsidRPr="00771678" w:rsidRDefault="00AC7B13" w:rsidP="00AC7B13">
      <w:pPr>
        <w:pStyle w:val="PlainText"/>
        <w:numPr>
          <w:ilvl w:val="0"/>
          <w:numId w:val="2"/>
        </w:numPr>
        <w:bidi/>
        <w:spacing w:before="0" w:beforeAutospacing="0" w:after="0" w:afterAutospacing="0"/>
        <w:ind w:left="368"/>
        <w:jc w:val="both"/>
        <w:rPr>
          <w:rFonts w:asciiTheme="majorBidi" w:hAnsiTheme="majorBidi" w:cstheme="majorBidi"/>
          <w:color w:val="0D0D0D" w:themeColor="text1" w:themeTint="F2"/>
          <w:sz w:val="28"/>
          <w:szCs w:val="28"/>
          <w:rtl/>
          <w:lang w:val="en-US"/>
        </w:rPr>
      </w:pPr>
      <w:r w:rsidRPr="00771678">
        <w:rPr>
          <w:rFonts w:asciiTheme="majorBidi" w:hAnsiTheme="majorBidi" w:cstheme="majorBidi"/>
          <w:color w:val="0D0D0D" w:themeColor="text1" w:themeTint="F2"/>
          <w:sz w:val="28"/>
          <w:szCs w:val="28"/>
          <w:rtl/>
          <w:lang w:val="en-US"/>
        </w:rPr>
        <w:t xml:space="preserve">تقييم السياسات: هو استخدام النموذج القياسي المقدر للمفاضلة ما بين السياسات البديلة وذلك بهدف اختيار السياسة التي تعظم دالة هدف محددة او السياسة الأكثر ملائمة في ظل قيود معينة او وفق معايير أخرى. فعلى سبيل المثال قد يستهدف المخطط زيادة الطلب على سلعة معينة وهو امر ممكن تحقيقه باتباع سياسات مختلفة منها تخفيض سعر السلعة ذاتها او رفع أسعار السلع البديلة او زيادة دخول الاسر المستهلكة للسلعة او غير ذلك. ولكل واحدة من هذه السياسات مزاياها وعيوبها </w:t>
      </w:r>
      <w:r w:rsidRPr="00771678">
        <w:rPr>
          <w:rFonts w:asciiTheme="majorBidi" w:hAnsiTheme="majorBidi" w:cstheme="majorBidi"/>
          <w:color w:val="0D0D0D" w:themeColor="text1" w:themeTint="F2"/>
          <w:sz w:val="28"/>
          <w:szCs w:val="28"/>
          <w:rtl/>
          <w:lang w:val="en-US"/>
        </w:rPr>
        <w:lastRenderedPageBreak/>
        <w:t>حيث ان تخفيض سعر السلعة له اثار إيجابية على المستهلك ولكنه قد يؤدي الى تخفيض الإنتاج المحلي لها ويستدعي التوسع في استيرادها او دعم أسعارها، في حين ان رفع أسعار السلع البديلة يؤثر سلبيا على المستهلك وله اثار تضخمية ولكنه يزيد من حوافز انتاج تلك السلع. وقد يجري تقييم السياسات على المستوى الجزئي كما هو الحال في دراسات تقييم المشروعات التي يستخدم فيها القياس الاقتصادي للمفاضلة ما بين مشروعات مختلفة.</w:t>
      </w:r>
    </w:p>
    <w:p w:rsidR="00AC7B13" w:rsidRPr="00771678" w:rsidRDefault="00AC7B13" w:rsidP="006B442C">
      <w:pPr>
        <w:pStyle w:val="PlainText"/>
        <w:bidi/>
        <w:spacing w:before="0" w:beforeAutospacing="0" w:after="0" w:afterAutospacing="0"/>
        <w:ind w:left="84"/>
        <w:jc w:val="both"/>
        <w:rPr>
          <w:rFonts w:asciiTheme="majorBidi" w:hAnsiTheme="majorBidi" w:cstheme="majorBidi"/>
          <w:color w:val="0D0D0D" w:themeColor="text1" w:themeTint="F2"/>
          <w:sz w:val="28"/>
          <w:szCs w:val="28"/>
          <w:rtl/>
        </w:rPr>
      </w:pPr>
      <w:r w:rsidRPr="00771678">
        <w:rPr>
          <w:rFonts w:asciiTheme="majorBidi" w:hAnsiTheme="majorBidi" w:cstheme="majorBidi"/>
          <w:color w:val="0D0D0D" w:themeColor="text1" w:themeTint="F2"/>
          <w:sz w:val="28"/>
          <w:szCs w:val="28"/>
          <w:rtl/>
          <w:lang w:val="en-US"/>
        </w:rPr>
        <w:t xml:space="preserve">       وهنالك ترابط وثيق ما بين الأهداف الثلاثة الرئيسية للقياس الاقتصادي، فما يوفره التحليل الهيكلي من قياس رقمي للعلاقات ما بين المتغيرات الاقتصادية يستخدم لأغراض التنبؤ وعلى أساس التنبؤات يجري تقييم السياسات. وعلى هذا فان الدراسة القياسية قد تشتمل على واحد او أكثر من الأهداف الرئيسية الثلاثة للقياس الاقتصادي. لذلك يمكن تلخيص أهم</w:t>
      </w:r>
      <w:r w:rsidRPr="00771678">
        <w:rPr>
          <w:rFonts w:asciiTheme="majorBidi" w:hAnsiTheme="majorBidi" w:cstheme="majorBidi"/>
          <w:color w:val="0D0D0D" w:themeColor="text1" w:themeTint="F2"/>
          <w:sz w:val="28"/>
          <w:szCs w:val="28"/>
          <w:rtl/>
        </w:rPr>
        <w:t xml:space="preserve"> خطوات تحقيق أهداف القياس الاقتصادي بالنقاط التالية</w:t>
      </w:r>
      <w:r w:rsidRPr="00771678">
        <w:rPr>
          <w:rFonts w:asciiTheme="majorBidi" w:hAnsiTheme="majorBidi" w:cstheme="majorBidi"/>
          <w:sz w:val="28"/>
          <w:szCs w:val="28"/>
          <w:rtl/>
        </w:rPr>
        <w:t xml:space="preserve"> </w:t>
      </w:r>
    </w:p>
    <w:p w:rsidR="00AC7B13" w:rsidRPr="00771678" w:rsidRDefault="00AC7B13" w:rsidP="00AC7B13">
      <w:pPr>
        <w:pStyle w:val="PlainText"/>
        <w:numPr>
          <w:ilvl w:val="0"/>
          <w:numId w:val="9"/>
        </w:numPr>
        <w:bidi/>
        <w:spacing w:before="0" w:beforeAutospacing="0" w:after="0" w:afterAutospacing="0"/>
        <w:jc w:val="both"/>
        <w:rPr>
          <w:rFonts w:asciiTheme="majorBidi" w:hAnsiTheme="majorBidi" w:cstheme="majorBidi"/>
          <w:color w:val="0D0D0D" w:themeColor="text1" w:themeTint="F2"/>
          <w:sz w:val="28"/>
          <w:szCs w:val="28"/>
          <w:rtl/>
        </w:rPr>
      </w:pPr>
      <w:r w:rsidRPr="00771678">
        <w:rPr>
          <w:rFonts w:asciiTheme="majorBidi" w:hAnsiTheme="majorBidi" w:cstheme="majorBidi"/>
          <w:color w:val="0D0D0D" w:themeColor="text1" w:themeTint="F2"/>
          <w:sz w:val="28"/>
          <w:szCs w:val="28"/>
          <w:rtl/>
        </w:rPr>
        <w:t>بناء نموذج قياسي اقتصادي مبني على الملاحظة</w:t>
      </w:r>
      <w:r w:rsidRPr="00771678">
        <w:rPr>
          <w:rFonts w:asciiTheme="majorBidi" w:hAnsiTheme="majorBidi" w:cstheme="majorBidi"/>
          <w:color w:val="0D0D0D" w:themeColor="text1" w:themeTint="F2"/>
          <w:sz w:val="28"/>
          <w:szCs w:val="28"/>
        </w:rPr>
        <w:t> </w:t>
      </w:r>
      <w:r w:rsidRPr="00771678">
        <w:rPr>
          <w:rFonts w:asciiTheme="majorBidi" w:hAnsiTheme="majorBidi" w:cstheme="majorBidi"/>
          <w:color w:val="0D0D0D" w:themeColor="text1" w:themeTint="F2"/>
          <w:sz w:val="28"/>
          <w:szCs w:val="28"/>
          <w:rtl/>
        </w:rPr>
        <w:t xml:space="preserve">بشكل يمكن اختباره. ويوجد هناك العديد من الطرق لبناء النموذج القياسي من النموذج الاقتصادي والتي تأخذ بنظر الاعتبار الشكل المناسب للنموذج، وكذلك تحديد البناء العشوائي للمتغيرات، وهكذا. </w:t>
      </w:r>
    </w:p>
    <w:p w:rsidR="00AC7B13" w:rsidRPr="00771678" w:rsidRDefault="00AC7B13" w:rsidP="00AC7B13">
      <w:pPr>
        <w:pStyle w:val="PlainText"/>
        <w:numPr>
          <w:ilvl w:val="0"/>
          <w:numId w:val="9"/>
        </w:numPr>
        <w:bidi/>
        <w:spacing w:before="0" w:beforeAutospacing="0" w:after="0" w:afterAutospacing="0"/>
        <w:jc w:val="both"/>
        <w:rPr>
          <w:rFonts w:asciiTheme="majorBidi" w:hAnsiTheme="majorBidi" w:cstheme="majorBidi"/>
          <w:color w:val="0D0D0D" w:themeColor="text1" w:themeTint="F2"/>
          <w:sz w:val="28"/>
          <w:szCs w:val="28"/>
          <w:rtl/>
        </w:rPr>
      </w:pPr>
      <w:r w:rsidRPr="00771678">
        <w:rPr>
          <w:rFonts w:asciiTheme="majorBidi" w:hAnsiTheme="majorBidi" w:cstheme="majorBidi"/>
          <w:color w:val="0D0D0D" w:themeColor="text1" w:themeTint="F2"/>
          <w:sz w:val="28"/>
          <w:szCs w:val="28"/>
          <w:rtl/>
        </w:rPr>
        <w:t>تقدير واختبار هذه النماذج باستخدام البيانات المشاهدة</w:t>
      </w:r>
    </w:p>
    <w:p w:rsidR="00AC7B13" w:rsidRPr="00771678" w:rsidRDefault="00AC7B13" w:rsidP="00AC7B13">
      <w:pPr>
        <w:pStyle w:val="PlainText"/>
        <w:numPr>
          <w:ilvl w:val="0"/>
          <w:numId w:val="9"/>
        </w:numPr>
        <w:bidi/>
        <w:spacing w:before="0" w:beforeAutospacing="0" w:after="0" w:afterAutospacing="0"/>
        <w:jc w:val="both"/>
        <w:rPr>
          <w:rFonts w:asciiTheme="majorBidi" w:hAnsiTheme="majorBidi" w:cstheme="majorBidi"/>
          <w:color w:val="0D0D0D" w:themeColor="text1" w:themeTint="F2"/>
          <w:sz w:val="28"/>
          <w:szCs w:val="28"/>
          <w:rtl/>
        </w:rPr>
      </w:pPr>
      <w:r w:rsidRPr="00771678">
        <w:rPr>
          <w:rFonts w:asciiTheme="majorBidi" w:hAnsiTheme="majorBidi" w:cstheme="majorBidi"/>
          <w:color w:val="0D0D0D" w:themeColor="text1" w:themeTint="F2"/>
          <w:sz w:val="28"/>
          <w:szCs w:val="28"/>
          <w:rtl/>
        </w:rPr>
        <w:t xml:space="preserve">اختبار فروض النظريات الاقتصادية. </w:t>
      </w:r>
    </w:p>
    <w:p w:rsidR="00AC7B13" w:rsidRPr="00771678" w:rsidRDefault="00AC7B13" w:rsidP="00AC7B13">
      <w:pPr>
        <w:pStyle w:val="PlainText"/>
        <w:numPr>
          <w:ilvl w:val="0"/>
          <w:numId w:val="9"/>
        </w:numPr>
        <w:bidi/>
        <w:spacing w:before="0" w:beforeAutospacing="0" w:after="0" w:afterAutospacing="0"/>
        <w:rPr>
          <w:rFonts w:asciiTheme="majorBidi" w:hAnsiTheme="majorBidi" w:cstheme="majorBidi"/>
          <w:color w:val="0D0D0D" w:themeColor="text1" w:themeTint="F2"/>
          <w:sz w:val="28"/>
          <w:szCs w:val="28"/>
          <w:rtl/>
        </w:rPr>
      </w:pPr>
      <w:r w:rsidRPr="00771678">
        <w:rPr>
          <w:rFonts w:asciiTheme="majorBidi" w:hAnsiTheme="majorBidi" w:cstheme="majorBidi"/>
          <w:color w:val="0D0D0D" w:themeColor="text1" w:themeTint="F2"/>
          <w:sz w:val="28"/>
          <w:szCs w:val="28"/>
          <w:rtl/>
        </w:rPr>
        <w:t>المساهمة في وضع ورسم السياسات واتخاذ القرار.</w:t>
      </w:r>
    </w:p>
    <w:p w:rsidR="00AC7B13" w:rsidRPr="00771678" w:rsidRDefault="00AC7B13" w:rsidP="00AC7B13">
      <w:pPr>
        <w:pStyle w:val="PlainText"/>
        <w:numPr>
          <w:ilvl w:val="0"/>
          <w:numId w:val="9"/>
        </w:numPr>
        <w:bidi/>
        <w:spacing w:before="0" w:beforeAutospacing="0" w:after="0" w:afterAutospacing="0"/>
        <w:rPr>
          <w:rFonts w:asciiTheme="majorBidi" w:hAnsiTheme="majorBidi" w:cstheme="majorBidi"/>
          <w:color w:val="0D0D0D" w:themeColor="text1" w:themeTint="F2"/>
          <w:sz w:val="28"/>
          <w:szCs w:val="28"/>
          <w:rtl/>
        </w:rPr>
      </w:pPr>
      <w:r w:rsidRPr="00771678">
        <w:rPr>
          <w:rFonts w:asciiTheme="majorBidi" w:hAnsiTheme="majorBidi" w:cstheme="majorBidi"/>
          <w:color w:val="0D0D0D" w:themeColor="text1" w:themeTint="F2"/>
          <w:sz w:val="28"/>
          <w:szCs w:val="28"/>
          <w:rtl/>
        </w:rPr>
        <w:t>التوقع بقيم المتغيرات والظواهر الاقتصادية في المستقبل</w:t>
      </w:r>
      <w:r w:rsidRPr="00771678">
        <w:rPr>
          <w:rFonts w:asciiTheme="majorBidi" w:hAnsiTheme="majorBidi" w:cstheme="majorBidi"/>
          <w:color w:val="0D0D0D" w:themeColor="text1" w:themeTint="F2"/>
          <w:sz w:val="28"/>
          <w:szCs w:val="28"/>
        </w:rPr>
        <w:t>.</w:t>
      </w:r>
    </w:p>
    <w:p w:rsidR="00AC7B13" w:rsidRPr="00345B27" w:rsidRDefault="00AC7B13" w:rsidP="00AC7B13">
      <w:pPr>
        <w:shd w:val="clear" w:color="auto" w:fill="BFBFBF" w:themeFill="background1" w:themeFillShade="BF"/>
        <w:ind w:left="84"/>
        <w:rPr>
          <w:rFonts w:asciiTheme="majorBidi" w:hAnsiTheme="majorBidi" w:cs="PT Bold Heading"/>
          <w:color w:val="0D0D0D" w:themeColor="text1" w:themeTint="F2"/>
          <w:sz w:val="36"/>
          <w:szCs w:val="36"/>
          <w:rtl/>
        </w:rPr>
      </w:pPr>
      <w:r w:rsidRPr="00345B27">
        <w:rPr>
          <w:rFonts w:asciiTheme="majorBidi" w:hAnsiTheme="majorBidi" w:cs="PT Bold Heading" w:hint="cs"/>
          <w:color w:val="0D0D0D" w:themeColor="text1" w:themeTint="F2"/>
          <w:sz w:val="36"/>
          <w:szCs w:val="36"/>
          <w:rtl/>
        </w:rPr>
        <w:t>مهام القياس الاقتصادي</w:t>
      </w:r>
    </w:p>
    <w:p w:rsidR="00AC7B13" w:rsidRPr="00771678" w:rsidRDefault="00AC7B13" w:rsidP="006B442C">
      <w:pPr>
        <w:pStyle w:val="PlainText"/>
        <w:bidi/>
        <w:spacing w:before="0" w:beforeAutospacing="0" w:after="0" w:afterAutospacing="0"/>
        <w:ind w:firstLine="567"/>
        <w:rPr>
          <w:rFonts w:asciiTheme="majorBidi" w:hAnsiTheme="majorBidi" w:cstheme="majorBidi"/>
          <w:color w:val="0D0D0D" w:themeColor="text1" w:themeTint="F2"/>
          <w:sz w:val="28"/>
          <w:szCs w:val="28"/>
          <w:rtl/>
        </w:rPr>
      </w:pPr>
      <w:r w:rsidRPr="00771678">
        <w:rPr>
          <w:rFonts w:asciiTheme="majorBidi" w:hAnsiTheme="majorBidi" w:cstheme="majorBidi"/>
          <w:color w:val="0D0D0D" w:themeColor="text1" w:themeTint="F2"/>
          <w:sz w:val="28"/>
          <w:szCs w:val="28"/>
          <w:rtl/>
        </w:rPr>
        <w:t>تتمثل مهام الاقتصاد القياسي عامة بتحقيق ما يلي:</w:t>
      </w:r>
      <w:r w:rsidRPr="00771678">
        <w:rPr>
          <w:rFonts w:asciiTheme="majorBidi" w:hAnsiTheme="majorBidi" w:cstheme="majorBidi"/>
          <w:sz w:val="28"/>
          <w:szCs w:val="28"/>
          <w:rtl/>
        </w:rPr>
        <w:t xml:space="preserve"> </w:t>
      </w:r>
    </w:p>
    <w:p w:rsidR="00AC7B13" w:rsidRPr="00771678" w:rsidRDefault="00AC7B13" w:rsidP="00AC7B13">
      <w:pPr>
        <w:pStyle w:val="PlainText"/>
        <w:numPr>
          <w:ilvl w:val="0"/>
          <w:numId w:val="10"/>
        </w:numPr>
        <w:bidi/>
        <w:spacing w:before="0" w:beforeAutospacing="0" w:after="0" w:afterAutospacing="0"/>
        <w:jc w:val="both"/>
        <w:rPr>
          <w:rFonts w:asciiTheme="majorBidi" w:hAnsiTheme="majorBidi" w:cstheme="majorBidi"/>
          <w:color w:val="0D0D0D" w:themeColor="text1" w:themeTint="F2"/>
          <w:sz w:val="28"/>
          <w:szCs w:val="28"/>
          <w:rtl/>
        </w:rPr>
      </w:pPr>
      <w:r w:rsidRPr="00771678">
        <w:rPr>
          <w:rFonts w:asciiTheme="majorBidi" w:hAnsiTheme="majorBidi" w:cstheme="majorBidi"/>
          <w:color w:val="0D0D0D" w:themeColor="text1" w:themeTint="F2"/>
          <w:sz w:val="28"/>
          <w:szCs w:val="28"/>
          <w:rtl/>
        </w:rPr>
        <w:t>تحديد النموذج الرياضي المناسب لتمثيل العلاقة أو العلاقات القائمة بين المتغيرات الاقتصادية المدروسة، إذ يجب على الباحث في هذه المرحلة وضع فروض النظرية الاقتصادية في نموذج رياضي عشوائي.</w:t>
      </w:r>
    </w:p>
    <w:p w:rsidR="00AC7B13" w:rsidRPr="00771678" w:rsidRDefault="00AC7B13" w:rsidP="00AC7B13">
      <w:pPr>
        <w:pStyle w:val="PlainText"/>
        <w:numPr>
          <w:ilvl w:val="0"/>
          <w:numId w:val="10"/>
        </w:numPr>
        <w:bidi/>
        <w:spacing w:before="0" w:beforeAutospacing="0" w:after="0" w:afterAutospacing="0"/>
        <w:jc w:val="both"/>
        <w:rPr>
          <w:rFonts w:asciiTheme="majorBidi" w:hAnsiTheme="majorBidi" w:cstheme="majorBidi"/>
          <w:color w:val="0D0D0D" w:themeColor="text1" w:themeTint="F2"/>
          <w:sz w:val="28"/>
          <w:szCs w:val="28"/>
          <w:rtl/>
        </w:rPr>
      </w:pPr>
      <w:r w:rsidRPr="00771678">
        <w:rPr>
          <w:rFonts w:asciiTheme="majorBidi" w:hAnsiTheme="majorBidi" w:cstheme="majorBidi"/>
          <w:color w:val="0D0D0D" w:themeColor="text1" w:themeTint="F2"/>
          <w:sz w:val="28"/>
          <w:szCs w:val="28"/>
          <w:rtl/>
        </w:rPr>
        <w:t>تقدير معاملات أو ثوابت النموذج الرياضي المطبق عن طريق جمع الإحصاءات الاقتصادية المناسبة بالدقة المطلوبة حول ظاهرة أو ظواهر يراد دراستها وتنتهي باستخدام الأساليب الإحصائية المناسبة لتقدير معالم النموذج الذي اختاره الباحث لتمثيل العلاقات بين المتغيرات.</w:t>
      </w:r>
    </w:p>
    <w:p w:rsidR="00AC7B13" w:rsidRPr="00771678" w:rsidRDefault="00AC7B13" w:rsidP="006B442C">
      <w:pPr>
        <w:pStyle w:val="PlainText"/>
        <w:numPr>
          <w:ilvl w:val="0"/>
          <w:numId w:val="10"/>
        </w:numPr>
        <w:bidi/>
        <w:spacing w:before="0" w:beforeAutospacing="0" w:after="0" w:afterAutospacing="0"/>
        <w:jc w:val="both"/>
        <w:rPr>
          <w:rFonts w:asciiTheme="majorBidi" w:hAnsiTheme="majorBidi" w:cstheme="majorBidi"/>
          <w:color w:val="0D0D0D" w:themeColor="text1" w:themeTint="F2"/>
          <w:sz w:val="28"/>
          <w:szCs w:val="28"/>
          <w:rtl/>
        </w:rPr>
      </w:pPr>
      <w:r w:rsidRPr="00771678">
        <w:rPr>
          <w:rFonts w:asciiTheme="majorBidi" w:hAnsiTheme="majorBidi" w:cstheme="majorBidi"/>
          <w:color w:val="0D0D0D" w:themeColor="text1" w:themeTint="F2"/>
          <w:sz w:val="28"/>
          <w:szCs w:val="28"/>
          <w:rtl/>
        </w:rPr>
        <w:t>اختبار النموذج الرياضي العشوائي المطبق بحيث يكون قريباً من الواقع المدروس. ويعتمد الباحث في اختيار النموذج المناسب على معايير اقتصادية، إذ من المفترض أن تنسجم قيم المعاملات المقررة في النموذج في طبيعتها وقيمها النسبية مع ما هو متوقع في إطار النظرية والفروض الاقتصادية التي تحكم الظواهر المدروسة. وكذلك من اختبارات فروض النموذج نفسها، ولاسيما تلك المتصلة بالحد العشوائي لمعرفة مدى انسجامها مع الواقع المدروس.</w:t>
      </w:r>
    </w:p>
    <w:p w:rsidR="00AC7B13" w:rsidRPr="00716727" w:rsidRDefault="00AC7B13" w:rsidP="00AC7B13">
      <w:pPr>
        <w:shd w:val="clear" w:color="auto" w:fill="BFBFBF" w:themeFill="background1" w:themeFillShade="BF"/>
        <w:ind w:left="84"/>
        <w:rPr>
          <w:rFonts w:asciiTheme="minorBidi" w:hAnsiTheme="minorBidi" w:cs="PT Bold Heading"/>
          <w:color w:val="0D0D0D" w:themeColor="text1" w:themeTint="F2"/>
          <w:sz w:val="36"/>
          <w:szCs w:val="36"/>
          <w:rtl/>
        </w:rPr>
      </w:pPr>
      <w:r w:rsidRPr="00716727">
        <w:rPr>
          <w:rFonts w:asciiTheme="minorBidi" w:hAnsiTheme="minorBidi" w:cs="PT Bold Heading"/>
          <w:color w:val="0D0D0D" w:themeColor="text1" w:themeTint="F2"/>
          <w:sz w:val="36"/>
          <w:szCs w:val="36"/>
          <w:rtl/>
        </w:rPr>
        <w:t>مجالات طرق تطبيق القياس الاقتصادي</w:t>
      </w:r>
    </w:p>
    <w:p w:rsidR="00AC7B13" w:rsidRPr="00771678" w:rsidRDefault="00AC7B13" w:rsidP="006B442C">
      <w:pPr>
        <w:pStyle w:val="PlainText"/>
        <w:bidi/>
        <w:spacing w:before="0" w:beforeAutospacing="0" w:after="0" w:afterAutospacing="0"/>
        <w:ind w:left="84"/>
        <w:jc w:val="both"/>
        <w:rPr>
          <w:rFonts w:asciiTheme="majorBidi" w:hAnsiTheme="majorBidi" w:cstheme="majorBidi"/>
          <w:color w:val="0D0D0D" w:themeColor="text1" w:themeTint="F2"/>
          <w:sz w:val="28"/>
          <w:szCs w:val="28"/>
          <w:rtl/>
        </w:rPr>
      </w:pPr>
      <w:r w:rsidRPr="00771678">
        <w:rPr>
          <w:rFonts w:asciiTheme="majorBidi" w:hAnsiTheme="majorBidi" w:cstheme="majorBidi"/>
          <w:color w:val="0D0D0D" w:themeColor="text1" w:themeTint="F2"/>
          <w:sz w:val="28"/>
          <w:szCs w:val="28"/>
          <w:rtl/>
        </w:rPr>
        <w:t xml:space="preserve">       تطور استعمال القياس الاقتصادي مع تطور العلم نفسه ومع تغير المشكلات الاقتصادية. وبوجه عام فإن مجالات تطبيق طرق الاقتصاد القياسي هي:</w:t>
      </w:r>
      <w:r w:rsidRPr="00771678">
        <w:rPr>
          <w:rFonts w:asciiTheme="majorBidi" w:hAnsiTheme="majorBidi" w:cstheme="majorBidi"/>
          <w:sz w:val="28"/>
          <w:szCs w:val="28"/>
          <w:rtl/>
        </w:rPr>
        <w:t xml:space="preserve"> </w:t>
      </w:r>
    </w:p>
    <w:p w:rsidR="00AC7B13" w:rsidRPr="00771678" w:rsidRDefault="00AC7B13" w:rsidP="00AC7B13">
      <w:pPr>
        <w:pStyle w:val="PlainText"/>
        <w:numPr>
          <w:ilvl w:val="0"/>
          <w:numId w:val="3"/>
        </w:numPr>
        <w:bidi/>
        <w:spacing w:before="0" w:beforeAutospacing="0" w:after="0" w:afterAutospacing="0"/>
        <w:jc w:val="both"/>
        <w:rPr>
          <w:rFonts w:asciiTheme="majorBidi" w:hAnsiTheme="majorBidi" w:cstheme="majorBidi"/>
          <w:color w:val="0D0D0D" w:themeColor="text1" w:themeTint="F2"/>
          <w:sz w:val="28"/>
          <w:szCs w:val="28"/>
          <w:rtl/>
        </w:rPr>
      </w:pPr>
      <w:r w:rsidRPr="00771678">
        <w:rPr>
          <w:rFonts w:asciiTheme="majorBidi" w:hAnsiTheme="majorBidi" w:cstheme="majorBidi"/>
          <w:color w:val="0D0D0D" w:themeColor="text1" w:themeTint="F2"/>
          <w:sz w:val="28"/>
          <w:szCs w:val="28"/>
          <w:rtl/>
        </w:rPr>
        <w:t xml:space="preserve">تحليل الدورات الاقتصادية والأزمات التي تعرضت لها البلدان الرأسمالية، كما حصل في الولايات المتحدة في مطلع القرن العشرين، بهدف التنبؤ بمواعيدها والتصدي للأزمات الاقتصادية ومعالجتها أو التخفيف من حدتها قبل حدوثها وتقليص الخسائر الناجمة عنها. </w:t>
      </w:r>
      <w:r w:rsidRPr="00771678">
        <w:rPr>
          <w:rFonts w:asciiTheme="majorBidi" w:hAnsiTheme="majorBidi" w:cstheme="majorBidi"/>
          <w:color w:val="0D0D0D" w:themeColor="text1" w:themeTint="F2"/>
          <w:sz w:val="28"/>
          <w:szCs w:val="28"/>
          <w:rtl/>
        </w:rPr>
        <w:lastRenderedPageBreak/>
        <w:t xml:space="preserve">وكانت جامعة هارفرد المركز الأول لهذا النوع من الأبحاث التي قلت أهميتها إثر عجزها عن التنبؤ بحدوث الأزمة الاقتصادية الكبرى عام </w:t>
      </w:r>
      <w:r w:rsidRPr="00771678">
        <w:rPr>
          <w:rFonts w:asciiTheme="majorBidi" w:hAnsiTheme="majorBidi" w:cstheme="majorBidi"/>
          <w:color w:val="0D0D0D" w:themeColor="text1" w:themeTint="F2"/>
          <w:sz w:val="28"/>
          <w:szCs w:val="28"/>
        </w:rPr>
        <w:t>1929</w:t>
      </w:r>
      <w:r w:rsidRPr="00771678">
        <w:rPr>
          <w:rFonts w:asciiTheme="majorBidi" w:hAnsiTheme="majorBidi" w:cstheme="majorBidi"/>
          <w:color w:val="0D0D0D" w:themeColor="text1" w:themeTint="F2"/>
          <w:sz w:val="28"/>
          <w:szCs w:val="28"/>
          <w:rtl/>
        </w:rPr>
        <w:t>.</w:t>
      </w:r>
    </w:p>
    <w:p w:rsidR="00AC7B13" w:rsidRPr="00771678" w:rsidRDefault="00AC7B13" w:rsidP="00AC7B13">
      <w:pPr>
        <w:pStyle w:val="PlainText"/>
        <w:numPr>
          <w:ilvl w:val="0"/>
          <w:numId w:val="3"/>
        </w:numPr>
        <w:bidi/>
        <w:spacing w:before="0" w:beforeAutospacing="0" w:after="0" w:afterAutospacing="0"/>
        <w:jc w:val="both"/>
        <w:rPr>
          <w:rFonts w:asciiTheme="majorBidi" w:hAnsiTheme="majorBidi" w:cstheme="majorBidi"/>
          <w:color w:val="0D0D0D" w:themeColor="text1" w:themeTint="F2"/>
          <w:sz w:val="28"/>
          <w:szCs w:val="28"/>
          <w:rtl/>
        </w:rPr>
      </w:pPr>
      <w:r w:rsidRPr="00771678">
        <w:rPr>
          <w:rFonts w:asciiTheme="majorBidi" w:hAnsiTheme="majorBidi" w:cstheme="majorBidi"/>
          <w:color w:val="0D0D0D" w:themeColor="text1" w:themeTint="F2"/>
          <w:sz w:val="28"/>
          <w:szCs w:val="28"/>
          <w:rtl/>
        </w:rPr>
        <w:t xml:space="preserve">أبحاث </w:t>
      </w:r>
      <w:hyperlink r:id="rId8" w:history="1">
        <w:r w:rsidRPr="00771678">
          <w:rPr>
            <w:rStyle w:val="Hyperlink"/>
            <w:rFonts w:asciiTheme="majorBidi" w:hAnsiTheme="majorBidi" w:cstheme="majorBidi"/>
            <w:color w:val="0D0D0D" w:themeColor="text1" w:themeTint="F2"/>
            <w:rtl/>
          </w:rPr>
          <w:t>السوق</w:t>
        </w:r>
      </w:hyperlink>
      <w:r w:rsidRPr="00771678">
        <w:rPr>
          <w:rFonts w:asciiTheme="majorBidi" w:hAnsiTheme="majorBidi" w:cstheme="majorBidi"/>
          <w:color w:val="0D0D0D" w:themeColor="text1" w:themeTint="F2"/>
          <w:sz w:val="28"/>
          <w:szCs w:val="28"/>
          <w:rtl/>
        </w:rPr>
        <w:t xml:space="preserve"> وتحديد مرونة </w:t>
      </w:r>
      <w:hyperlink r:id="rId9" w:history="1">
        <w:r w:rsidRPr="00771678">
          <w:rPr>
            <w:rStyle w:val="Hyperlink"/>
            <w:rFonts w:asciiTheme="majorBidi" w:hAnsiTheme="majorBidi" w:cstheme="majorBidi"/>
            <w:color w:val="0D0D0D" w:themeColor="text1" w:themeTint="F2"/>
            <w:rtl/>
          </w:rPr>
          <w:t>الطلب</w:t>
        </w:r>
      </w:hyperlink>
      <w:r w:rsidRPr="00771678">
        <w:rPr>
          <w:rFonts w:asciiTheme="majorBidi" w:hAnsiTheme="majorBidi" w:cstheme="majorBidi"/>
          <w:color w:val="0D0D0D" w:themeColor="text1" w:themeTint="F2"/>
          <w:sz w:val="28"/>
          <w:szCs w:val="28"/>
          <w:rtl/>
        </w:rPr>
        <w:t xml:space="preserve"> والعرض، إذ من الثابت عموماً أنّ هناك علاقة عكسية بين سعر المنتج والكمية المطلوبة منه. ومن المهم عند المنتجين معرفة مدى أثر تغيير محدد في سعر السلعة في الكمية المطلوبة منها. وعلى صعيد أجهزة الدولة المسؤولة عن تخطيط عملية التنمية فإن هذا النوع من الأبحاث ذو أهمية خاصة، إذ إن السياسات السعرية تؤلف أدوات لتوجيه أنماط الإنتاج و</w:t>
      </w:r>
      <w:hyperlink r:id="rId10" w:history="1">
        <w:r w:rsidRPr="00771678">
          <w:rPr>
            <w:rStyle w:val="Hyperlink"/>
            <w:rFonts w:asciiTheme="majorBidi" w:hAnsiTheme="majorBidi" w:cstheme="majorBidi"/>
            <w:color w:val="0D0D0D" w:themeColor="text1" w:themeTint="F2"/>
            <w:rtl/>
          </w:rPr>
          <w:t>الاستهلاك</w:t>
        </w:r>
      </w:hyperlink>
      <w:r w:rsidRPr="00771678">
        <w:rPr>
          <w:rFonts w:asciiTheme="majorBidi" w:hAnsiTheme="majorBidi" w:cstheme="majorBidi"/>
          <w:color w:val="0D0D0D" w:themeColor="text1" w:themeTint="F2"/>
          <w:sz w:val="28"/>
          <w:szCs w:val="28"/>
          <w:rtl/>
        </w:rPr>
        <w:t xml:space="preserve"> باتجاهات مرغوب فيها، مما يحتم ضرورة تعرُّف  فعالية هذه الأدوات قبل استعمالها. ففي المجتمعات الاشتراكية مثلاً، يتطلب </w:t>
      </w:r>
      <w:hyperlink r:id="rId11" w:history="1">
        <w:r w:rsidRPr="00771678">
          <w:rPr>
            <w:rStyle w:val="Hyperlink"/>
            <w:rFonts w:asciiTheme="majorBidi" w:hAnsiTheme="majorBidi" w:cstheme="majorBidi"/>
            <w:color w:val="0D0D0D" w:themeColor="text1" w:themeTint="F2"/>
            <w:rtl/>
          </w:rPr>
          <w:t>التخطيط</w:t>
        </w:r>
      </w:hyperlink>
      <w:r w:rsidRPr="00771678">
        <w:rPr>
          <w:rFonts w:asciiTheme="majorBidi" w:hAnsiTheme="majorBidi" w:cstheme="majorBidi"/>
          <w:color w:val="0D0D0D" w:themeColor="text1" w:themeTint="F2"/>
          <w:sz w:val="28"/>
          <w:szCs w:val="28"/>
          <w:rtl/>
        </w:rPr>
        <w:t xml:space="preserve"> الفعال للاستهلاك الفردي تعرُّف مرونات </w:t>
      </w:r>
      <w:hyperlink r:id="rId12" w:history="1">
        <w:r w:rsidRPr="00771678">
          <w:rPr>
            <w:rStyle w:val="Hyperlink"/>
            <w:rFonts w:asciiTheme="majorBidi" w:hAnsiTheme="majorBidi" w:cstheme="majorBidi"/>
            <w:color w:val="0D0D0D" w:themeColor="text1" w:themeTint="F2"/>
            <w:rtl/>
          </w:rPr>
          <w:t>الطلب</w:t>
        </w:r>
      </w:hyperlink>
      <w:r w:rsidRPr="00771678">
        <w:rPr>
          <w:rFonts w:asciiTheme="majorBidi" w:hAnsiTheme="majorBidi" w:cstheme="majorBidi"/>
          <w:color w:val="0D0D0D" w:themeColor="text1" w:themeTint="F2"/>
          <w:sz w:val="28"/>
          <w:szCs w:val="28"/>
          <w:rtl/>
        </w:rPr>
        <w:t xml:space="preserve"> بالنسبة إلى الدخل والأسعار، لكي يستطيع المخطط تعرُّف </w:t>
      </w:r>
      <w:hyperlink r:id="rId13" w:history="1">
        <w:r w:rsidRPr="00771678">
          <w:rPr>
            <w:rStyle w:val="Hyperlink"/>
            <w:rFonts w:asciiTheme="majorBidi" w:hAnsiTheme="majorBidi" w:cstheme="majorBidi"/>
            <w:color w:val="0D0D0D" w:themeColor="text1" w:themeTint="F2"/>
            <w:rtl/>
          </w:rPr>
          <w:t>الطلب</w:t>
        </w:r>
      </w:hyperlink>
      <w:r w:rsidRPr="00771678">
        <w:rPr>
          <w:rFonts w:asciiTheme="majorBidi" w:hAnsiTheme="majorBidi" w:cstheme="majorBidi"/>
          <w:color w:val="0D0D0D" w:themeColor="text1" w:themeTint="F2"/>
          <w:sz w:val="28"/>
          <w:szCs w:val="28"/>
          <w:rtl/>
        </w:rPr>
        <w:t xml:space="preserve"> المستقبلي في ضوء التطور المرسوم للدخول والأسعار المتوقعة للسلع وبدائلها.</w:t>
      </w:r>
    </w:p>
    <w:p w:rsidR="00AC7B13" w:rsidRPr="00771678" w:rsidRDefault="00AC7B13" w:rsidP="00AC7B13">
      <w:pPr>
        <w:pStyle w:val="PlainText"/>
        <w:numPr>
          <w:ilvl w:val="0"/>
          <w:numId w:val="3"/>
        </w:numPr>
        <w:bidi/>
        <w:spacing w:before="0" w:beforeAutospacing="0" w:after="0" w:afterAutospacing="0"/>
        <w:jc w:val="both"/>
        <w:rPr>
          <w:rFonts w:asciiTheme="majorBidi" w:hAnsiTheme="majorBidi" w:cstheme="majorBidi"/>
          <w:color w:val="0D0D0D" w:themeColor="text1" w:themeTint="F2"/>
          <w:sz w:val="28"/>
          <w:szCs w:val="28"/>
          <w:rtl/>
        </w:rPr>
      </w:pPr>
      <w:r w:rsidRPr="00771678">
        <w:rPr>
          <w:rFonts w:asciiTheme="majorBidi" w:hAnsiTheme="majorBidi" w:cstheme="majorBidi"/>
          <w:color w:val="0D0D0D" w:themeColor="text1" w:themeTint="F2"/>
          <w:sz w:val="28"/>
          <w:szCs w:val="28"/>
          <w:rtl/>
        </w:rPr>
        <w:t xml:space="preserve">دراسة مستويات الإنتاج وعلاقتها بالتكلفة، وهي دراسات ذات أهمية في مسائل تخطيط الإنتاج على صعيد الوحدات والقطاعات </w:t>
      </w:r>
      <w:hyperlink r:id="rId14" w:history="1">
        <w:r w:rsidRPr="00771678">
          <w:rPr>
            <w:rStyle w:val="Hyperlink"/>
            <w:rFonts w:asciiTheme="majorBidi" w:hAnsiTheme="majorBidi" w:cstheme="majorBidi"/>
            <w:color w:val="0D0D0D" w:themeColor="text1" w:themeTint="F2"/>
            <w:rtl/>
          </w:rPr>
          <w:t>الإنتاجية</w:t>
        </w:r>
      </w:hyperlink>
      <w:r w:rsidRPr="00771678">
        <w:rPr>
          <w:rFonts w:asciiTheme="majorBidi" w:hAnsiTheme="majorBidi" w:cstheme="majorBidi"/>
          <w:color w:val="0D0D0D" w:themeColor="text1" w:themeTint="F2"/>
          <w:sz w:val="28"/>
          <w:szCs w:val="28"/>
          <w:rtl/>
        </w:rPr>
        <w:t xml:space="preserve">. إذ تبين هذه الدراسات الأهمية النسبية لكل عامل من عوامل الإنتاج في العملية </w:t>
      </w:r>
      <w:hyperlink r:id="rId15" w:history="1">
        <w:r w:rsidRPr="00771678">
          <w:rPr>
            <w:rStyle w:val="Hyperlink"/>
            <w:rFonts w:asciiTheme="majorBidi" w:hAnsiTheme="majorBidi" w:cstheme="majorBidi"/>
            <w:color w:val="0D0D0D" w:themeColor="text1" w:themeTint="F2"/>
            <w:rtl/>
          </w:rPr>
          <w:t>الإنتاجية</w:t>
        </w:r>
      </w:hyperlink>
      <w:r w:rsidRPr="00771678">
        <w:rPr>
          <w:rFonts w:asciiTheme="majorBidi" w:hAnsiTheme="majorBidi" w:cstheme="majorBidi"/>
          <w:color w:val="0D0D0D" w:themeColor="text1" w:themeTint="F2"/>
          <w:sz w:val="28"/>
          <w:szCs w:val="28"/>
          <w:rtl/>
        </w:rPr>
        <w:t xml:space="preserve"> على صعيد المؤسسة وأهميته في </w:t>
      </w:r>
      <w:hyperlink r:id="rId16" w:history="1">
        <w:r w:rsidRPr="00771678">
          <w:rPr>
            <w:rStyle w:val="Hyperlink"/>
            <w:rFonts w:asciiTheme="majorBidi" w:hAnsiTheme="majorBidi" w:cstheme="majorBidi"/>
            <w:color w:val="0D0D0D" w:themeColor="text1" w:themeTint="F2"/>
            <w:rtl/>
          </w:rPr>
          <w:t>النمو الاقتصادي</w:t>
        </w:r>
      </w:hyperlink>
      <w:r w:rsidRPr="00771678">
        <w:rPr>
          <w:rFonts w:asciiTheme="majorBidi" w:hAnsiTheme="majorBidi" w:cstheme="majorBidi"/>
          <w:color w:val="0D0D0D" w:themeColor="text1" w:themeTint="F2"/>
          <w:sz w:val="28"/>
          <w:szCs w:val="28"/>
          <w:rtl/>
        </w:rPr>
        <w:t xml:space="preserve"> على مستوى القطاع والمجتمع. أي تحديد مصادر </w:t>
      </w:r>
      <w:hyperlink r:id="rId17" w:history="1">
        <w:r w:rsidRPr="00771678">
          <w:rPr>
            <w:rStyle w:val="Hyperlink"/>
            <w:rFonts w:asciiTheme="majorBidi" w:hAnsiTheme="majorBidi" w:cstheme="majorBidi"/>
            <w:color w:val="0D0D0D" w:themeColor="text1" w:themeTint="F2"/>
            <w:rtl/>
          </w:rPr>
          <w:t>النمو الاقتصادي</w:t>
        </w:r>
      </w:hyperlink>
      <w:r w:rsidRPr="00771678">
        <w:rPr>
          <w:rFonts w:asciiTheme="majorBidi" w:hAnsiTheme="majorBidi" w:cstheme="majorBidi"/>
          <w:color w:val="0D0D0D" w:themeColor="text1" w:themeTint="F2"/>
          <w:sz w:val="28"/>
          <w:szCs w:val="28"/>
          <w:rtl/>
        </w:rPr>
        <w:t xml:space="preserve"> في المجتمع ودور استخدام التطور التقني في ذلك.</w:t>
      </w:r>
    </w:p>
    <w:p w:rsidR="005240C8" w:rsidRPr="005240C8" w:rsidRDefault="005240C8" w:rsidP="005240C8">
      <w:pPr>
        <w:pStyle w:val="ListParagraph"/>
        <w:shd w:val="clear" w:color="auto" w:fill="BFBFBF" w:themeFill="background1" w:themeFillShade="BF"/>
        <w:bidi/>
        <w:ind w:left="662"/>
        <w:jc w:val="both"/>
        <w:rPr>
          <w:rFonts w:asciiTheme="majorBidi" w:hAnsiTheme="majorBidi" w:cs="PT Bold Heading"/>
          <w:color w:val="0D0D0D" w:themeColor="text1" w:themeTint="F2"/>
          <w:sz w:val="36"/>
          <w:szCs w:val="36"/>
          <w:rtl/>
        </w:rPr>
      </w:pPr>
      <w:r w:rsidRPr="005240C8">
        <w:rPr>
          <w:rFonts w:asciiTheme="majorBidi" w:hAnsiTheme="majorBidi" w:cs="PT Bold Heading" w:hint="cs"/>
          <w:color w:val="0D0D0D" w:themeColor="text1" w:themeTint="F2"/>
          <w:sz w:val="36"/>
          <w:szCs w:val="36"/>
          <w:rtl/>
        </w:rPr>
        <w:t>مفهوم النموذج القياسي</w:t>
      </w:r>
    </w:p>
    <w:p w:rsidR="005240C8" w:rsidRPr="005240C8" w:rsidRDefault="005240C8" w:rsidP="005240C8">
      <w:pPr>
        <w:ind w:left="302"/>
        <w:jc w:val="both"/>
        <w:rPr>
          <w:rFonts w:asciiTheme="majorBidi" w:hAnsiTheme="majorBidi" w:cstheme="majorBidi"/>
          <w:color w:val="0D0D0D" w:themeColor="text1" w:themeTint="F2"/>
          <w:sz w:val="28"/>
          <w:rtl/>
          <w:lang w:val="en-US"/>
        </w:rPr>
      </w:pPr>
      <w:r w:rsidRPr="005240C8">
        <w:rPr>
          <w:rFonts w:asciiTheme="majorBidi" w:hAnsiTheme="majorBidi" w:cstheme="majorBidi"/>
          <w:b/>
          <w:bCs/>
          <w:color w:val="0D0D0D" w:themeColor="text1" w:themeTint="F2"/>
          <w:sz w:val="28"/>
          <w:rtl/>
        </w:rPr>
        <w:t xml:space="preserve">       </w:t>
      </w:r>
      <w:r w:rsidRPr="005240C8">
        <w:rPr>
          <w:rFonts w:asciiTheme="majorBidi" w:hAnsiTheme="majorBidi" w:cstheme="majorBidi"/>
          <w:color w:val="0D0D0D" w:themeColor="text1" w:themeTint="F2"/>
          <w:sz w:val="28"/>
          <w:rtl/>
        </w:rPr>
        <w:t>النموذج هو اية وسيلة لتمثيل ظاهرة معينة لغرض تحليلها او التنبؤ بها او السيطرة عليها، وسبب استخدام النماذج في معظم العلوم هو ان مختلف الظواهر تكون عادة في واقعها الفعلي معقدة ومتشابكة الى درجة يتعذر معها دراستها الا من خلال تمثيلها بشكل مبسط باستخدام النماذج.</w:t>
      </w:r>
      <w:r w:rsidRPr="005240C8">
        <w:rPr>
          <w:rFonts w:asciiTheme="majorBidi" w:hAnsiTheme="majorBidi" w:cstheme="majorBidi"/>
          <w:sz w:val="28"/>
          <w:rtl/>
        </w:rPr>
        <w:t xml:space="preserve"> </w:t>
      </w:r>
      <w:r w:rsidRPr="005240C8">
        <w:rPr>
          <w:rFonts w:asciiTheme="majorBidi" w:hAnsiTheme="majorBidi" w:cstheme="majorBidi"/>
          <w:sz w:val="28"/>
          <w:vertAlign w:val="superscript"/>
          <w:lang w:val="en-US"/>
        </w:rPr>
        <w:t>[8,p.8]</w:t>
      </w:r>
    </w:p>
    <w:p w:rsidR="005240C8" w:rsidRPr="005240C8" w:rsidRDefault="005240C8" w:rsidP="005240C8">
      <w:pPr>
        <w:ind w:left="302"/>
        <w:jc w:val="both"/>
        <w:rPr>
          <w:rFonts w:asciiTheme="majorBidi" w:hAnsiTheme="majorBidi" w:cstheme="majorBidi"/>
          <w:color w:val="0D0D0D" w:themeColor="text1" w:themeTint="F2"/>
          <w:sz w:val="28"/>
          <w:rtl/>
        </w:rPr>
      </w:pPr>
      <w:r w:rsidRPr="005240C8">
        <w:rPr>
          <w:rFonts w:asciiTheme="majorBidi" w:hAnsiTheme="majorBidi" w:cstheme="majorBidi"/>
          <w:color w:val="0D0D0D" w:themeColor="text1" w:themeTint="F2"/>
          <w:sz w:val="28"/>
          <w:rtl/>
        </w:rPr>
        <w:t xml:space="preserve">       ان النماذج على أنواع أهمها النماذج المادية والهندسية والجبرية، والنموذج المادي يصنع من المعدن او الخشب او مواد أخرى كما هو الحال بالنسبة لنموذج مصغر لبناية او النموذج المكبر لخلية حية، اما النموذج الهندسي فيجري فيه تمثيل العلاقات ما بين المتغيرات عن طريق الاشكال والرسوم البيانية ومن الأمثلة على هذه النماذج في الاقتصاد هي منحنيات العرض والطلب والتي يمثل فيها كل من العرض والطلب بمنحنى يتم من خلالهما تحديد الكمية والسعر الذين يتحقق فيهما التوازن ما بين العرض والطلب.</w:t>
      </w:r>
    </w:p>
    <w:p w:rsidR="005240C8" w:rsidRPr="005240C8" w:rsidRDefault="005240C8" w:rsidP="005240C8">
      <w:pPr>
        <w:ind w:left="302"/>
        <w:jc w:val="both"/>
        <w:rPr>
          <w:rFonts w:asciiTheme="majorBidi" w:hAnsiTheme="majorBidi" w:cstheme="majorBidi"/>
          <w:color w:val="0D0D0D" w:themeColor="text1" w:themeTint="F2"/>
          <w:sz w:val="28"/>
          <w:rtl/>
        </w:rPr>
      </w:pPr>
      <w:r w:rsidRPr="005240C8">
        <w:rPr>
          <w:rFonts w:asciiTheme="majorBidi" w:hAnsiTheme="majorBidi" w:cstheme="majorBidi"/>
          <w:color w:val="0D0D0D" w:themeColor="text1" w:themeTint="F2"/>
          <w:sz w:val="28"/>
          <w:rtl/>
        </w:rPr>
        <w:t xml:space="preserve">       اما النماذج الجبرية فإنها تمثل العلاقة ما بين المتغيرات من خلال معادلات جبرية، وتتميز النماذج الجبرية مقارنة بالنماذج الهندسية في سهولة التعامل معها نسبيا في قياس العلاقات وتحليلها والتنبؤ بها، كما تتميز النماذج الجبرية بالشمول حيث يمكن استخدام اعداد كبيرة من المتغيرات والمعادلات في حين يقتصر استخدام النماذج الهندسية على عدد صغير من المتغيرات والمعادلات لان التمثيل الهندسي محدد ببعدين او ثلاثة ابعاد على الأكثر.</w:t>
      </w:r>
    </w:p>
    <w:p w:rsidR="005240C8" w:rsidRPr="005240C8" w:rsidRDefault="005240C8" w:rsidP="005240C8">
      <w:pPr>
        <w:ind w:left="302"/>
        <w:jc w:val="both"/>
        <w:rPr>
          <w:rFonts w:asciiTheme="majorBidi" w:hAnsiTheme="majorBidi" w:cstheme="majorBidi"/>
          <w:color w:val="0D0D0D" w:themeColor="text1" w:themeTint="F2"/>
          <w:sz w:val="28"/>
          <w:rtl/>
        </w:rPr>
      </w:pPr>
      <w:r w:rsidRPr="005240C8">
        <w:rPr>
          <w:rFonts w:asciiTheme="majorBidi" w:hAnsiTheme="majorBidi" w:cstheme="majorBidi"/>
          <w:color w:val="0D0D0D" w:themeColor="text1" w:themeTint="F2"/>
          <w:sz w:val="28"/>
          <w:rtl/>
        </w:rPr>
        <w:t>والنموذج الاقتصادي نموذج جبري وهو منظومة من العلاقات النظرية التي يتم تمثيلها رياضيا لتعبر عن المكونات الأساسية لظاهرة اقتصادية معينة، والنموذج القياسي هو نموذج اقتصادي يتضمن ما يلي</w:t>
      </w:r>
      <w:r w:rsidRPr="005240C8">
        <w:rPr>
          <w:rFonts w:asciiTheme="majorBidi" w:hAnsiTheme="majorBidi" w:cstheme="majorBidi"/>
          <w:sz w:val="28"/>
          <w:lang w:val="en-US"/>
        </w:rPr>
        <w:t>:</w:t>
      </w:r>
    </w:p>
    <w:p w:rsidR="005240C8" w:rsidRPr="005240C8" w:rsidRDefault="005240C8" w:rsidP="005240C8">
      <w:pPr>
        <w:ind w:left="302"/>
        <w:jc w:val="both"/>
        <w:rPr>
          <w:rFonts w:asciiTheme="majorBidi" w:hAnsiTheme="majorBidi" w:cstheme="majorBidi"/>
          <w:color w:val="0D0D0D" w:themeColor="text1" w:themeTint="F2"/>
          <w:sz w:val="28"/>
          <w:rtl/>
        </w:rPr>
      </w:pPr>
      <w:r w:rsidRPr="005240C8">
        <w:rPr>
          <w:rFonts w:asciiTheme="majorBidi" w:hAnsiTheme="majorBidi" w:cstheme="majorBidi"/>
          <w:color w:val="0D0D0D" w:themeColor="text1" w:themeTint="F2"/>
          <w:sz w:val="28"/>
          <w:rtl/>
        </w:rPr>
        <w:t>اولاً:-  متغيرات اقتصادية</w:t>
      </w:r>
    </w:p>
    <w:p w:rsidR="005240C8" w:rsidRPr="005240C8" w:rsidRDefault="005240C8" w:rsidP="005240C8">
      <w:pPr>
        <w:ind w:left="302"/>
        <w:jc w:val="both"/>
        <w:rPr>
          <w:rFonts w:asciiTheme="majorBidi" w:hAnsiTheme="majorBidi" w:cstheme="majorBidi"/>
          <w:color w:val="0D0D0D" w:themeColor="text1" w:themeTint="F2"/>
          <w:sz w:val="28"/>
          <w:rtl/>
        </w:rPr>
      </w:pPr>
      <w:r w:rsidRPr="005240C8">
        <w:rPr>
          <w:rFonts w:asciiTheme="majorBidi" w:hAnsiTheme="majorBidi" w:cstheme="majorBidi"/>
          <w:color w:val="0D0D0D" w:themeColor="text1" w:themeTint="F2"/>
          <w:sz w:val="28"/>
          <w:rtl/>
        </w:rPr>
        <w:t>ثانياً:-  المعالم</w:t>
      </w:r>
    </w:p>
    <w:p w:rsidR="003A7987" w:rsidRPr="005240C8" w:rsidRDefault="005240C8" w:rsidP="005240C8">
      <w:pPr>
        <w:ind w:left="302"/>
        <w:jc w:val="both"/>
        <w:rPr>
          <w:rFonts w:asciiTheme="majorBidi" w:hAnsiTheme="majorBidi" w:cstheme="majorBidi"/>
          <w:color w:val="0D0D0D" w:themeColor="text1" w:themeTint="F2"/>
          <w:sz w:val="28"/>
          <w:lang w:val="en-US"/>
        </w:rPr>
      </w:pPr>
      <w:r w:rsidRPr="005240C8">
        <w:rPr>
          <w:rFonts w:asciiTheme="majorBidi" w:hAnsiTheme="majorBidi" w:cstheme="majorBidi"/>
          <w:color w:val="0D0D0D" w:themeColor="text1" w:themeTint="F2"/>
          <w:sz w:val="28"/>
          <w:rtl/>
        </w:rPr>
        <w:t>ثالثاً:-  المعادلات</w:t>
      </w:r>
    </w:p>
    <w:sectPr w:rsidR="003A7987" w:rsidRPr="005240C8" w:rsidSect="003A7987">
      <w:pgSz w:w="12240" w:h="15840"/>
      <w:pgMar w:top="1729" w:right="1729" w:bottom="1729" w:left="172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2A4" w:rsidRDefault="00DD62A4" w:rsidP="00AF12C6">
      <w:r>
        <w:separator/>
      </w:r>
    </w:p>
  </w:endnote>
  <w:endnote w:type="continuationSeparator" w:id="0">
    <w:p w:rsidR="00DD62A4" w:rsidRDefault="00DD62A4" w:rsidP="00AF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KFGQPC Uthman Taha Naskh">
    <w:altName w:val="Times New Roman"/>
    <w:charset w:val="B2"/>
    <w:family w:val="auto"/>
    <w:pitch w:val="variable"/>
    <w:sig w:usb0="00002000" w:usb1="9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2A4" w:rsidRDefault="00DD62A4" w:rsidP="00AF12C6">
      <w:r>
        <w:separator/>
      </w:r>
    </w:p>
  </w:footnote>
  <w:footnote w:type="continuationSeparator" w:id="0">
    <w:p w:rsidR="00DD62A4" w:rsidRDefault="00DD62A4" w:rsidP="00AF1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4D8"/>
    <w:multiLevelType w:val="hybridMultilevel"/>
    <w:tmpl w:val="F14A6948"/>
    <w:lvl w:ilvl="0" w:tplc="0409001B">
      <w:start w:val="1"/>
      <w:numFmt w:val="lowerRoman"/>
      <w:lvlText w:val="%1."/>
      <w:lvlJc w:val="right"/>
      <w:pPr>
        <w:ind w:left="1371" w:hanging="360"/>
      </w:pPr>
    </w:lvl>
    <w:lvl w:ilvl="1" w:tplc="04090019" w:tentative="1">
      <w:start w:val="1"/>
      <w:numFmt w:val="lowerLetter"/>
      <w:lvlText w:val="%2."/>
      <w:lvlJc w:val="left"/>
      <w:pPr>
        <w:ind w:left="2091" w:hanging="360"/>
      </w:pPr>
    </w:lvl>
    <w:lvl w:ilvl="2" w:tplc="85B8532A">
      <w:start w:val="3"/>
      <w:numFmt w:val="bullet"/>
      <w:lvlText w:val="-"/>
      <w:lvlJc w:val="left"/>
      <w:pPr>
        <w:ind w:left="2811" w:hanging="180"/>
      </w:pPr>
      <w:rPr>
        <w:rFonts w:asciiTheme="majorBidi" w:eastAsia="Times New Roman" w:hAnsiTheme="majorBidi" w:cs="KFGQPC Uthman Taha Naskh" w:hint="default"/>
      </w:r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1">
    <w:nsid w:val="075623C6"/>
    <w:multiLevelType w:val="hybridMultilevel"/>
    <w:tmpl w:val="9A5084AC"/>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
    <w:nsid w:val="17525585"/>
    <w:multiLevelType w:val="hybridMultilevel"/>
    <w:tmpl w:val="3FD8C72A"/>
    <w:lvl w:ilvl="0" w:tplc="04090005">
      <w:start w:val="1"/>
      <w:numFmt w:val="bullet"/>
      <w:lvlText w:val=""/>
      <w:lvlJc w:val="left"/>
      <w:pPr>
        <w:ind w:left="662" w:hanging="360"/>
      </w:pPr>
      <w:rPr>
        <w:rFonts w:ascii="Wingdings" w:hAnsi="Wingdings"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3">
    <w:nsid w:val="1CC747A1"/>
    <w:multiLevelType w:val="hybridMultilevel"/>
    <w:tmpl w:val="230CDA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422CB5"/>
    <w:multiLevelType w:val="hybridMultilevel"/>
    <w:tmpl w:val="A23C6E7E"/>
    <w:lvl w:ilvl="0" w:tplc="04090013">
      <w:start w:val="1"/>
      <w:numFmt w:val="arabicAlpha"/>
      <w:lvlText w:val="%1-"/>
      <w:lvlJc w:val="center"/>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8816BA9"/>
    <w:multiLevelType w:val="hybridMultilevel"/>
    <w:tmpl w:val="63B6A0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EF25EF"/>
    <w:multiLevelType w:val="hybridMultilevel"/>
    <w:tmpl w:val="D5D04D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F8690E"/>
    <w:multiLevelType w:val="hybridMultilevel"/>
    <w:tmpl w:val="ED009AA2"/>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8">
    <w:nsid w:val="3DFE74C5"/>
    <w:multiLevelType w:val="hybridMultilevel"/>
    <w:tmpl w:val="219265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C92B38"/>
    <w:multiLevelType w:val="hybridMultilevel"/>
    <w:tmpl w:val="B454A0F0"/>
    <w:lvl w:ilvl="0" w:tplc="0409000F">
      <w:start w:val="1"/>
      <w:numFmt w:val="decimal"/>
      <w:lvlText w:val="%1."/>
      <w:lvlJc w:val="left"/>
      <w:pPr>
        <w:ind w:left="302" w:hanging="360"/>
      </w:pPr>
      <w:rPr>
        <w:rFonts w:hint="default"/>
      </w:rPr>
    </w:lvl>
    <w:lvl w:ilvl="1" w:tplc="04090003" w:tentative="1">
      <w:start w:val="1"/>
      <w:numFmt w:val="bullet"/>
      <w:lvlText w:val="o"/>
      <w:lvlJc w:val="left"/>
      <w:pPr>
        <w:ind w:left="1022" w:hanging="360"/>
      </w:pPr>
      <w:rPr>
        <w:rFonts w:ascii="Courier New" w:hAnsi="Courier New" w:cs="Courier New" w:hint="default"/>
      </w:rPr>
    </w:lvl>
    <w:lvl w:ilvl="2" w:tplc="04090005" w:tentative="1">
      <w:start w:val="1"/>
      <w:numFmt w:val="bullet"/>
      <w:lvlText w:val=""/>
      <w:lvlJc w:val="left"/>
      <w:pPr>
        <w:ind w:left="1742" w:hanging="360"/>
      </w:pPr>
      <w:rPr>
        <w:rFonts w:ascii="Wingdings" w:hAnsi="Wingdings" w:hint="default"/>
      </w:rPr>
    </w:lvl>
    <w:lvl w:ilvl="3" w:tplc="04090001" w:tentative="1">
      <w:start w:val="1"/>
      <w:numFmt w:val="bullet"/>
      <w:lvlText w:val=""/>
      <w:lvlJc w:val="left"/>
      <w:pPr>
        <w:ind w:left="2462" w:hanging="360"/>
      </w:pPr>
      <w:rPr>
        <w:rFonts w:ascii="Symbol" w:hAnsi="Symbol" w:hint="default"/>
      </w:rPr>
    </w:lvl>
    <w:lvl w:ilvl="4" w:tplc="04090003" w:tentative="1">
      <w:start w:val="1"/>
      <w:numFmt w:val="bullet"/>
      <w:lvlText w:val="o"/>
      <w:lvlJc w:val="left"/>
      <w:pPr>
        <w:ind w:left="3182" w:hanging="360"/>
      </w:pPr>
      <w:rPr>
        <w:rFonts w:ascii="Courier New" w:hAnsi="Courier New" w:cs="Courier New" w:hint="default"/>
      </w:rPr>
    </w:lvl>
    <w:lvl w:ilvl="5" w:tplc="04090005" w:tentative="1">
      <w:start w:val="1"/>
      <w:numFmt w:val="bullet"/>
      <w:lvlText w:val=""/>
      <w:lvlJc w:val="left"/>
      <w:pPr>
        <w:ind w:left="3902" w:hanging="360"/>
      </w:pPr>
      <w:rPr>
        <w:rFonts w:ascii="Wingdings" w:hAnsi="Wingdings" w:hint="default"/>
      </w:rPr>
    </w:lvl>
    <w:lvl w:ilvl="6" w:tplc="04090001" w:tentative="1">
      <w:start w:val="1"/>
      <w:numFmt w:val="bullet"/>
      <w:lvlText w:val=""/>
      <w:lvlJc w:val="left"/>
      <w:pPr>
        <w:ind w:left="4622" w:hanging="360"/>
      </w:pPr>
      <w:rPr>
        <w:rFonts w:ascii="Symbol" w:hAnsi="Symbol" w:hint="default"/>
      </w:rPr>
    </w:lvl>
    <w:lvl w:ilvl="7" w:tplc="04090003" w:tentative="1">
      <w:start w:val="1"/>
      <w:numFmt w:val="bullet"/>
      <w:lvlText w:val="o"/>
      <w:lvlJc w:val="left"/>
      <w:pPr>
        <w:ind w:left="5342" w:hanging="360"/>
      </w:pPr>
      <w:rPr>
        <w:rFonts w:ascii="Courier New" w:hAnsi="Courier New" w:cs="Courier New" w:hint="default"/>
      </w:rPr>
    </w:lvl>
    <w:lvl w:ilvl="8" w:tplc="04090005" w:tentative="1">
      <w:start w:val="1"/>
      <w:numFmt w:val="bullet"/>
      <w:lvlText w:val=""/>
      <w:lvlJc w:val="left"/>
      <w:pPr>
        <w:ind w:left="6062" w:hanging="360"/>
      </w:pPr>
      <w:rPr>
        <w:rFonts w:ascii="Wingdings" w:hAnsi="Wingdings" w:hint="default"/>
      </w:rPr>
    </w:lvl>
  </w:abstractNum>
  <w:abstractNum w:abstractNumId="10">
    <w:nsid w:val="45AD5077"/>
    <w:multiLevelType w:val="hybridMultilevel"/>
    <w:tmpl w:val="21204C82"/>
    <w:lvl w:ilvl="0" w:tplc="0409000F">
      <w:start w:val="1"/>
      <w:numFmt w:val="decimal"/>
      <w:lvlText w:val="%1."/>
      <w:lvlJc w:val="left"/>
      <w:pPr>
        <w:ind w:left="735" w:hanging="360"/>
      </w:pPr>
      <w:rPr>
        <w:rFonts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1">
    <w:nsid w:val="507D0111"/>
    <w:multiLevelType w:val="hybridMultilevel"/>
    <w:tmpl w:val="32F2E000"/>
    <w:lvl w:ilvl="0" w:tplc="0409000F">
      <w:start w:val="1"/>
      <w:numFmt w:val="decimal"/>
      <w:lvlText w:val="%1."/>
      <w:lvlJc w:val="left"/>
      <w:pPr>
        <w:ind w:left="662" w:hanging="360"/>
      </w:pPr>
      <w:rPr>
        <w:rFonts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12">
    <w:nsid w:val="53D54E09"/>
    <w:multiLevelType w:val="hybridMultilevel"/>
    <w:tmpl w:val="C8E0F058"/>
    <w:lvl w:ilvl="0" w:tplc="04090005">
      <w:start w:val="1"/>
      <w:numFmt w:val="bullet"/>
      <w:lvlText w:val=""/>
      <w:lvlJc w:val="left"/>
      <w:pPr>
        <w:ind w:left="662" w:hanging="360"/>
      </w:pPr>
      <w:rPr>
        <w:rFonts w:ascii="Wingdings" w:hAnsi="Wingdings"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13">
    <w:nsid w:val="552D68AA"/>
    <w:multiLevelType w:val="hybridMultilevel"/>
    <w:tmpl w:val="CC7099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0C407E"/>
    <w:multiLevelType w:val="hybridMultilevel"/>
    <w:tmpl w:val="1E0E5986"/>
    <w:lvl w:ilvl="0" w:tplc="04090013">
      <w:start w:val="1"/>
      <w:numFmt w:val="arabicAlpha"/>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3768E"/>
    <w:multiLevelType w:val="hybridMultilevel"/>
    <w:tmpl w:val="60145796"/>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6">
    <w:nsid w:val="5C114BB6"/>
    <w:multiLevelType w:val="hybridMultilevel"/>
    <w:tmpl w:val="9B5824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B4292F"/>
    <w:multiLevelType w:val="hybridMultilevel"/>
    <w:tmpl w:val="331ACD32"/>
    <w:lvl w:ilvl="0" w:tplc="04090013">
      <w:start w:val="1"/>
      <w:numFmt w:val="arabicAlpha"/>
      <w:lvlText w:val="%1-"/>
      <w:lvlJc w:val="center"/>
      <w:pPr>
        <w:ind w:left="720" w:hanging="360"/>
      </w:pPr>
    </w:lvl>
    <w:lvl w:ilvl="1" w:tplc="78D615E2">
      <w:numFmt w:val="bullet"/>
      <w:lvlText w:val="-"/>
      <w:lvlJc w:val="left"/>
      <w:pPr>
        <w:ind w:left="1440" w:hanging="360"/>
      </w:pPr>
      <w:rPr>
        <w:rFonts w:ascii="Times New Roman" w:eastAsia="Times New Roman" w:hAnsi="Times New Roman" w:cs="KFGQPC Uthman Taha Naskh"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124561"/>
    <w:multiLevelType w:val="hybridMultilevel"/>
    <w:tmpl w:val="5366E688"/>
    <w:lvl w:ilvl="0" w:tplc="0409000F">
      <w:start w:val="1"/>
      <w:numFmt w:val="decimal"/>
      <w:lvlText w:val="%1."/>
      <w:lvlJc w:val="left"/>
      <w:pPr>
        <w:ind w:left="662" w:hanging="360"/>
      </w:pPr>
      <w:rPr>
        <w:rFonts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19">
    <w:nsid w:val="6A520F3C"/>
    <w:multiLevelType w:val="hybridMultilevel"/>
    <w:tmpl w:val="4304861E"/>
    <w:lvl w:ilvl="0" w:tplc="04090005">
      <w:start w:val="1"/>
      <w:numFmt w:val="bullet"/>
      <w:lvlText w:val=""/>
      <w:lvlJc w:val="left"/>
      <w:pPr>
        <w:ind w:left="662" w:hanging="360"/>
      </w:pPr>
      <w:rPr>
        <w:rFonts w:ascii="Wingdings" w:hAnsi="Wingdings"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20">
    <w:nsid w:val="6D2F69E5"/>
    <w:multiLevelType w:val="hybridMultilevel"/>
    <w:tmpl w:val="D33671AE"/>
    <w:lvl w:ilvl="0" w:tplc="85B8532A">
      <w:start w:val="3"/>
      <w:numFmt w:val="bullet"/>
      <w:lvlText w:val="-"/>
      <w:lvlJc w:val="left"/>
      <w:pPr>
        <w:ind w:left="302" w:hanging="360"/>
      </w:pPr>
      <w:rPr>
        <w:rFonts w:asciiTheme="majorBidi" w:eastAsia="Times New Roman" w:hAnsiTheme="majorBidi" w:cs="KFGQPC Uthman Taha Naskh" w:hint="default"/>
      </w:rPr>
    </w:lvl>
    <w:lvl w:ilvl="1" w:tplc="04090003" w:tentative="1">
      <w:start w:val="1"/>
      <w:numFmt w:val="bullet"/>
      <w:lvlText w:val="o"/>
      <w:lvlJc w:val="left"/>
      <w:pPr>
        <w:ind w:left="1022" w:hanging="360"/>
      </w:pPr>
      <w:rPr>
        <w:rFonts w:ascii="Courier New" w:hAnsi="Courier New" w:cs="Courier New" w:hint="default"/>
      </w:rPr>
    </w:lvl>
    <w:lvl w:ilvl="2" w:tplc="04090005" w:tentative="1">
      <w:start w:val="1"/>
      <w:numFmt w:val="bullet"/>
      <w:lvlText w:val=""/>
      <w:lvlJc w:val="left"/>
      <w:pPr>
        <w:ind w:left="1742" w:hanging="360"/>
      </w:pPr>
      <w:rPr>
        <w:rFonts w:ascii="Wingdings" w:hAnsi="Wingdings" w:hint="default"/>
      </w:rPr>
    </w:lvl>
    <w:lvl w:ilvl="3" w:tplc="04090001" w:tentative="1">
      <w:start w:val="1"/>
      <w:numFmt w:val="bullet"/>
      <w:lvlText w:val=""/>
      <w:lvlJc w:val="left"/>
      <w:pPr>
        <w:ind w:left="2462" w:hanging="360"/>
      </w:pPr>
      <w:rPr>
        <w:rFonts w:ascii="Symbol" w:hAnsi="Symbol" w:hint="default"/>
      </w:rPr>
    </w:lvl>
    <w:lvl w:ilvl="4" w:tplc="04090003" w:tentative="1">
      <w:start w:val="1"/>
      <w:numFmt w:val="bullet"/>
      <w:lvlText w:val="o"/>
      <w:lvlJc w:val="left"/>
      <w:pPr>
        <w:ind w:left="3182" w:hanging="360"/>
      </w:pPr>
      <w:rPr>
        <w:rFonts w:ascii="Courier New" w:hAnsi="Courier New" w:cs="Courier New" w:hint="default"/>
      </w:rPr>
    </w:lvl>
    <w:lvl w:ilvl="5" w:tplc="04090005" w:tentative="1">
      <w:start w:val="1"/>
      <w:numFmt w:val="bullet"/>
      <w:lvlText w:val=""/>
      <w:lvlJc w:val="left"/>
      <w:pPr>
        <w:ind w:left="3902" w:hanging="360"/>
      </w:pPr>
      <w:rPr>
        <w:rFonts w:ascii="Wingdings" w:hAnsi="Wingdings" w:hint="default"/>
      </w:rPr>
    </w:lvl>
    <w:lvl w:ilvl="6" w:tplc="04090001" w:tentative="1">
      <w:start w:val="1"/>
      <w:numFmt w:val="bullet"/>
      <w:lvlText w:val=""/>
      <w:lvlJc w:val="left"/>
      <w:pPr>
        <w:ind w:left="4622" w:hanging="360"/>
      </w:pPr>
      <w:rPr>
        <w:rFonts w:ascii="Symbol" w:hAnsi="Symbol" w:hint="default"/>
      </w:rPr>
    </w:lvl>
    <w:lvl w:ilvl="7" w:tplc="04090003" w:tentative="1">
      <w:start w:val="1"/>
      <w:numFmt w:val="bullet"/>
      <w:lvlText w:val="o"/>
      <w:lvlJc w:val="left"/>
      <w:pPr>
        <w:ind w:left="5342" w:hanging="360"/>
      </w:pPr>
      <w:rPr>
        <w:rFonts w:ascii="Courier New" w:hAnsi="Courier New" w:cs="Courier New" w:hint="default"/>
      </w:rPr>
    </w:lvl>
    <w:lvl w:ilvl="8" w:tplc="04090005" w:tentative="1">
      <w:start w:val="1"/>
      <w:numFmt w:val="bullet"/>
      <w:lvlText w:val=""/>
      <w:lvlJc w:val="left"/>
      <w:pPr>
        <w:ind w:left="6062" w:hanging="360"/>
      </w:pPr>
      <w:rPr>
        <w:rFonts w:ascii="Wingdings" w:hAnsi="Wingdings" w:hint="default"/>
      </w:rPr>
    </w:lvl>
  </w:abstractNum>
  <w:abstractNum w:abstractNumId="21">
    <w:nsid w:val="70D570AD"/>
    <w:multiLevelType w:val="hybridMultilevel"/>
    <w:tmpl w:val="C860B836"/>
    <w:lvl w:ilvl="0" w:tplc="04090005">
      <w:start w:val="1"/>
      <w:numFmt w:val="bullet"/>
      <w:lvlText w:val=""/>
      <w:lvlJc w:val="left"/>
      <w:pPr>
        <w:ind w:left="662" w:hanging="360"/>
      </w:pPr>
      <w:rPr>
        <w:rFonts w:ascii="Wingdings" w:hAnsi="Wingdings"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22">
    <w:nsid w:val="744A0621"/>
    <w:multiLevelType w:val="hybridMultilevel"/>
    <w:tmpl w:val="0BEA74EE"/>
    <w:lvl w:ilvl="0" w:tplc="03565DE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8"/>
  </w:num>
  <w:num w:numId="4">
    <w:abstractNumId w:val="19"/>
  </w:num>
  <w:num w:numId="5">
    <w:abstractNumId w:val="12"/>
  </w:num>
  <w:num w:numId="6">
    <w:abstractNumId w:val="11"/>
  </w:num>
  <w:num w:numId="7">
    <w:abstractNumId w:val="21"/>
  </w:num>
  <w:num w:numId="8">
    <w:abstractNumId w:val="2"/>
  </w:num>
  <w:num w:numId="9">
    <w:abstractNumId w:val="1"/>
  </w:num>
  <w:num w:numId="10">
    <w:abstractNumId w:val="7"/>
  </w:num>
  <w:num w:numId="11">
    <w:abstractNumId w:val="0"/>
  </w:num>
  <w:num w:numId="12">
    <w:abstractNumId w:val="20"/>
  </w:num>
  <w:num w:numId="13">
    <w:abstractNumId w:val="13"/>
  </w:num>
  <w:num w:numId="14">
    <w:abstractNumId w:val="3"/>
  </w:num>
  <w:num w:numId="15">
    <w:abstractNumId w:val="14"/>
  </w:num>
  <w:num w:numId="16">
    <w:abstractNumId w:val="16"/>
  </w:num>
  <w:num w:numId="17">
    <w:abstractNumId w:val="17"/>
  </w:num>
  <w:num w:numId="18">
    <w:abstractNumId w:val="4"/>
  </w:num>
  <w:num w:numId="19">
    <w:abstractNumId w:val="22"/>
  </w:num>
  <w:num w:numId="20">
    <w:abstractNumId w:val="6"/>
  </w:num>
  <w:num w:numId="21">
    <w:abstractNumId w:val="5"/>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B13"/>
    <w:rsid w:val="001A157A"/>
    <w:rsid w:val="002723BC"/>
    <w:rsid w:val="002751A3"/>
    <w:rsid w:val="002F2677"/>
    <w:rsid w:val="003A384B"/>
    <w:rsid w:val="003A7987"/>
    <w:rsid w:val="005240C8"/>
    <w:rsid w:val="005F7F05"/>
    <w:rsid w:val="006A05DB"/>
    <w:rsid w:val="006B442C"/>
    <w:rsid w:val="00771678"/>
    <w:rsid w:val="007D2514"/>
    <w:rsid w:val="00894F3A"/>
    <w:rsid w:val="008F57B0"/>
    <w:rsid w:val="009825B1"/>
    <w:rsid w:val="00A4688E"/>
    <w:rsid w:val="00AC7B13"/>
    <w:rsid w:val="00AF12C6"/>
    <w:rsid w:val="00C01690"/>
    <w:rsid w:val="00DD62A4"/>
    <w:rsid w:val="00DF20D9"/>
    <w:rsid w:val="00E34F50"/>
    <w:rsid w:val="00F3703E"/>
    <w:rsid w:val="00F400BD"/>
    <w:rsid w:val="00FE5E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B13"/>
    <w:pPr>
      <w:bidi/>
      <w:spacing w:after="0" w:line="240" w:lineRule="auto"/>
    </w:pPr>
    <w:rPr>
      <w:rFonts w:ascii="Times New Roman" w:eastAsia="Times New Roman" w:hAnsi="Times New Roman" w:cs="Times New Roman"/>
      <w:sz w:val="24"/>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C7B13"/>
    <w:rPr>
      <w:rFonts w:ascii="Tahoma" w:hAnsi="Tahoma" w:cs="Tahoma" w:hint="default"/>
      <w:b w:val="0"/>
      <w:bCs w:val="0"/>
      <w:color w:val="000033"/>
      <w:sz w:val="28"/>
      <w:szCs w:val="28"/>
      <w:u w:val="single"/>
    </w:rPr>
  </w:style>
  <w:style w:type="paragraph" w:styleId="PlainText">
    <w:name w:val="Plain Text"/>
    <w:basedOn w:val="Normal"/>
    <w:link w:val="PlainTextChar"/>
    <w:rsid w:val="00AC7B13"/>
    <w:pPr>
      <w:bidi w:val="0"/>
      <w:spacing w:before="100" w:beforeAutospacing="1" w:after="100" w:afterAutospacing="1"/>
    </w:pPr>
    <w:rPr>
      <w:szCs w:val="24"/>
      <w:lang w:val="fr-FR" w:eastAsia="fr-FR"/>
    </w:rPr>
  </w:style>
  <w:style w:type="character" w:customStyle="1" w:styleId="PlainTextChar">
    <w:name w:val="Plain Text Char"/>
    <w:basedOn w:val="DefaultParagraphFont"/>
    <w:link w:val="PlainText"/>
    <w:rsid w:val="00AC7B13"/>
    <w:rPr>
      <w:rFonts w:ascii="Times New Roman" w:eastAsia="Times New Roman" w:hAnsi="Times New Roman" w:cs="Times New Roman"/>
      <w:sz w:val="24"/>
      <w:szCs w:val="24"/>
      <w:lang w:val="fr-FR" w:eastAsia="fr-FR"/>
    </w:rPr>
  </w:style>
  <w:style w:type="paragraph" w:styleId="ListParagraph">
    <w:name w:val="List Paragraph"/>
    <w:basedOn w:val="Normal"/>
    <w:uiPriority w:val="34"/>
    <w:qFormat/>
    <w:rsid w:val="00AC7B13"/>
    <w:pPr>
      <w:bidi w:val="0"/>
      <w:spacing w:after="200" w:line="276" w:lineRule="auto"/>
      <w:ind w:left="720"/>
      <w:contextualSpacing/>
    </w:pPr>
    <w:rPr>
      <w:rFonts w:ascii="Calibri" w:eastAsia="Calibri" w:hAnsi="Calibri" w:cs="Arial"/>
      <w:sz w:val="22"/>
      <w:szCs w:val="22"/>
      <w:lang w:val="en-US"/>
    </w:rPr>
  </w:style>
  <w:style w:type="paragraph" w:styleId="FootnoteText">
    <w:name w:val="footnote text"/>
    <w:basedOn w:val="Normal"/>
    <w:link w:val="FootnoteTextChar"/>
    <w:rsid w:val="00AF12C6"/>
    <w:rPr>
      <w:sz w:val="20"/>
      <w:szCs w:val="20"/>
      <w:lang w:val="en-US"/>
    </w:rPr>
  </w:style>
  <w:style w:type="character" w:customStyle="1" w:styleId="FootnoteTextChar">
    <w:name w:val="Footnote Text Char"/>
    <w:basedOn w:val="DefaultParagraphFont"/>
    <w:link w:val="FootnoteText"/>
    <w:rsid w:val="00AF12C6"/>
    <w:rPr>
      <w:rFonts w:ascii="Times New Roman" w:eastAsia="Times New Roman" w:hAnsi="Times New Roman" w:cs="Times New Roman"/>
      <w:sz w:val="20"/>
      <w:szCs w:val="20"/>
    </w:rPr>
  </w:style>
  <w:style w:type="character" w:styleId="FootnoteReference">
    <w:name w:val="footnote reference"/>
    <w:rsid w:val="00AF12C6"/>
    <w:rPr>
      <w:vertAlign w:val="superscript"/>
    </w:rPr>
  </w:style>
  <w:style w:type="paragraph" w:styleId="BalloonText">
    <w:name w:val="Balloon Text"/>
    <w:basedOn w:val="Normal"/>
    <w:link w:val="BalloonTextChar"/>
    <w:uiPriority w:val="99"/>
    <w:semiHidden/>
    <w:unhideWhenUsed/>
    <w:rsid w:val="00AF12C6"/>
    <w:rPr>
      <w:rFonts w:ascii="Tahoma" w:hAnsi="Tahoma" w:cs="Tahoma"/>
      <w:sz w:val="16"/>
      <w:szCs w:val="16"/>
    </w:rPr>
  </w:style>
  <w:style w:type="character" w:customStyle="1" w:styleId="BalloonTextChar">
    <w:name w:val="Balloon Text Char"/>
    <w:basedOn w:val="DefaultParagraphFont"/>
    <w:link w:val="BalloonText"/>
    <w:uiPriority w:val="99"/>
    <w:semiHidden/>
    <w:rsid w:val="00AF12C6"/>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B13"/>
    <w:pPr>
      <w:bidi/>
      <w:spacing w:after="0" w:line="240" w:lineRule="auto"/>
    </w:pPr>
    <w:rPr>
      <w:rFonts w:ascii="Times New Roman" w:eastAsia="Times New Roman" w:hAnsi="Times New Roman" w:cs="Times New Roman"/>
      <w:sz w:val="24"/>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C7B13"/>
    <w:rPr>
      <w:rFonts w:ascii="Tahoma" w:hAnsi="Tahoma" w:cs="Tahoma" w:hint="default"/>
      <w:b w:val="0"/>
      <w:bCs w:val="0"/>
      <w:color w:val="000033"/>
      <w:sz w:val="28"/>
      <w:szCs w:val="28"/>
      <w:u w:val="single"/>
    </w:rPr>
  </w:style>
  <w:style w:type="paragraph" w:styleId="PlainText">
    <w:name w:val="Plain Text"/>
    <w:basedOn w:val="Normal"/>
    <w:link w:val="PlainTextChar"/>
    <w:rsid w:val="00AC7B13"/>
    <w:pPr>
      <w:bidi w:val="0"/>
      <w:spacing w:before="100" w:beforeAutospacing="1" w:after="100" w:afterAutospacing="1"/>
    </w:pPr>
    <w:rPr>
      <w:szCs w:val="24"/>
      <w:lang w:val="fr-FR" w:eastAsia="fr-FR"/>
    </w:rPr>
  </w:style>
  <w:style w:type="character" w:customStyle="1" w:styleId="PlainTextChar">
    <w:name w:val="Plain Text Char"/>
    <w:basedOn w:val="DefaultParagraphFont"/>
    <w:link w:val="PlainText"/>
    <w:rsid w:val="00AC7B13"/>
    <w:rPr>
      <w:rFonts w:ascii="Times New Roman" w:eastAsia="Times New Roman" w:hAnsi="Times New Roman" w:cs="Times New Roman"/>
      <w:sz w:val="24"/>
      <w:szCs w:val="24"/>
      <w:lang w:val="fr-FR" w:eastAsia="fr-FR"/>
    </w:rPr>
  </w:style>
  <w:style w:type="paragraph" w:styleId="ListParagraph">
    <w:name w:val="List Paragraph"/>
    <w:basedOn w:val="Normal"/>
    <w:uiPriority w:val="34"/>
    <w:qFormat/>
    <w:rsid w:val="00AC7B13"/>
    <w:pPr>
      <w:bidi w:val="0"/>
      <w:spacing w:after="200" w:line="276" w:lineRule="auto"/>
      <w:ind w:left="720"/>
      <w:contextualSpacing/>
    </w:pPr>
    <w:rPr>
      <w:rFonts w:ascii="Calibri" w:eastAsia="Calibri" w:hAnsi="Calibri" w:cs="Arial"/>
      <w:sz w:val="22"/>
      <w:szCs w:val="22"/>
      <w:lang w:val="en-US"/>
    </w:rPr>
  </w:style>
  <w:style w:type="paragraph" w:styleId="FootnoteText">
    <w:name w:val="footnote text"/>
    <w:basedOn w:val="Normal"/>
    <w:link w:val="FootnoteTextChar"/>
    <w:rsid w:val="00AF12C6"/>
    <w:rPr>
      <w:sz w:val="20"/>
      <w:szCs w:val="20"/>
      <w:lang w:val="en-US"/>
    </w:rPr>
  </w:style>
  <w:style w:type="character" w:customStyle="1" w:styleId="FootnoteTextChar">
    <w:name w:val="Footnote Text Char"/>
    <w:basedOn w:val="DefaultParagraphFont"/>
    <w:link w:val="FootnoteText"/>
    <w:rsid w:val="00AF12C6"/>
    <w:rPr>
      <w:rFonts w:ascii="Times New Roman" w:eastAsia="Times New Roman" w:hAnsi="Times New Roman" w:cs="Times New Roman"/>
      <w:sz w:val="20"/>
      <w:szCs w:val="20"/>
    </w:rPr>
  </w:style>
  <w:style w:type="character" w:styleId="FootnoteReference">
    <w:name w:val="footnote reference"/>
    <w:rsid w:val="00AF12C6"/>
    <w:rPr>
      <w:vertAlign w:val="superscript"/>
    </w:rPr>
  </w:style>
  <w:style w:type="paragraph" w:styleId="BalloonText">
    <w:name w:val="Balloon Text"/>
    <w:basedOn w:val="Normal"/>
    <w:link w:val="BalloonTextChar"/>
    <w:uiPriority w:val="99"/>
    <w:semiHidden/>
    <w:unhideWhenUsed/>
    <w:rsid w:val="00AF12C6"/>
    <w:rPr>
      <w:rFonts w:ascii="Tahoma" w:hAnsi="Tahoma" w:cs="Tahoma"/>
      <w:sz w:val="16"/>
      <w:szCs w:val="16"/>
    </w:rPr>
  </w:style>
  <w:style w:type="character" w:customStyle="1" w:styleId="BalloonTextChar">
    <w:name w:val="Balloon Text Char"/>
    <w:basedOn w:val="DefaultParagraphFont"/>
    <w:link w:val="BalloonText"/>
    <w:uiPriority w:val="99"/>
    <w:semiHidden/>
    <w:rsid w:val="00AF12C6"/>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ab-ency.com/index.php?module=pnEncyclopedia&amp;func=display_term&amp;id=9247&amp;vid=34" TargetMode="External"/><Relationship Id="rId13" Type="http://schemas.openxmlformats.org/officeDocument/2006/relationships/hyperlink" Target="http://www.arab-ency.com/index.php?module=pnEncyclopedia&amp;func=display_term&amp;id=159606&amp;vid=34"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rab-ency.com/index.php?module=pnEncyclopedia&amp;func=display_term&amp;id=159606&amp;vid=34" TargetMode="External"/><Relationship Id="rId17" Type="http://schemas.openxmlformats.org/officeDocument/2006/relationships/hyperlink" Target="http://www.arab-ency.com/index.php?module=pnEncyclopedia&amp;func=display_term&amp;id=12770&amp;vid=34" TargetMode="External"/><Relationship Id="rId2" Type="http://schemas.openxmlformats.org/officeDocument/2006/relationships/styles" Target="styles.xml"/><Relationship Id="rId16" Type="http://schemas.openxmlformats.org/officeDocument/2006/relationships/hyperlink" Target="http://www.arab-ency.com/index.php?module=pnEncyclopedia&amp;func=display_term&amp;id=12770&amp;vid=3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rab-ency.com/index.php?module=pnEncyclopedia&amp;func=display_term&amp;id=8067&amp;vid=34" TargetMode="External"/><Relationship Id="rId5" Type="http://schemas.openxmlformats.org/officeDocument/2006/relationships/webSettings" Target="webSettings.xml"/><Relationship Id="rId15" Type="http://schemas.openxmlformats.org/officeDocument/2006/relationships/hyperlink" Target="http://www.arab-ency.com/index.php?module=pnEncyclopedia&amp;func=display_term&amp;id=514&amp;vid=34" TargetMode="External"/><Relationship Id="rId10" Type="http://schemas.openxmlformats.org/officeDocument/2006/relationships/hyperlink" Target="http://www.arab-ency.com/index.php?module=pnEncyclopedia&amp;func=display_term&amp;id=634&amp;vid=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ab-ency.com/index.php?module=pnEncyclopedia&amp;func=display_term&amp;id=159606&amp;vid=34" TargetMode="External"/><Relationship Id="rId14" Type="http://schemas.openxmlformats.org/officeDocument/2006/relationships/hyperlink" Target="http://www.arab-ency.com/index.php?module=pnEncyclopedia&amp;func=display_term&amp;id=514&amp;vid=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Reloaded.company</Company>
  <LinksUpToDate>false</LinksUpToDate>
  <CharactersWithSpaces>8821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Reloaded.user</dc:creator>
  <cp:lastModifiedBy>ECONO 6</cp:lastModifiedBy>
  <cp:revision>15</cp:revision>
  <cp:lastPrinted>2016-11-09T06:36:00Z</cp:lastPrinted>
  <dcterms:created xsi:type="dcterms:W3CDTF">2016-08-24T17:09:00Z</dcterms:created>
  <dcterms:modified xsi:type="dcterms:W3CDTF">2016-11-09T06:37:00Z</dcterms:modified>
</cp:coreProperties>
</file>